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FAB8F" w14:textId="77777777" w:rsidR="00757F7F" w:rsidRDefault="00122CAA">
      <w:pPr>
        <w:pStyle w:val="BodyText"/>
        <w:rPr>
          <w:sz w:val="20"/>
        </w:rPr>
      </w:pPr>
      <w:bookmarkStart w:id="0" w:name="_GoBack"/>
      <w:bookmarkEnd w:id="0"/>
      <w:r>
        <w:rPr>
          <w:sz w:val="20"/>
        </w:rPr>
        <w:t>`</w:t>
      </w:r>
    </w:p>
    <w:p w14:paraId="22057361" w14:textId="77777777" w:rsidR="00757F7F" w:rsidRDefault="00757F7F">
      <w:pPr>
        <w:pStyle w:val="BodyText"/>
        <w:rPr>
          <w:sz w:val="20"/>
        </w:rPr>
      </w:pPr>
    </w:p>
    <w:p w14:paraId="46280F54" w14:textId="77777777" w:rsidR="00757F7F" w:rsidRDefault="00757F7F">
      <w:pPr>
        <w:pStyle w:val="BodyText"/>
        <w:spacing w:before="6"/>
        <w:rPr>
          <w:sz w:val="20"/>
        </w:rPr>
      </w:pPr>
    </w:p>
    <w:p w14:paraId="09E0E11C" w14:textId="77777777" w:rsidR="00757F7F" w:rsidRDefault="00122CAA">
      <w:pPr>
        <w:spacing w:before="70"/>
        <w:ind w:left="552" w:right="706"/>
        <w:jc w:val="center"/>
        <w:rPr>
          <w:b/>
          <w:sz w:val="72"/>
        </w:rPr>
      </w:pPr>
      <w:r>
        <w:rPr>
          <w:b/>
          <w:sz w:val="72"/>
        </w:rPr>
        <w:t>RN-BSN Nursing Student Handbook</w:t>
      </w:r>
    </w:p>
    <w:p w14:paraId="1328AF9D" w14:textId="77777777" w:rsidR="00122CAA" w:rsidRDefault="00122CAA">
      <w:pPr>
        <w:spacing w:before="70"/>
        <w:ind w:left="552" w:right="706"/>
        <w:jc w:val="center"/>
        <w:rPr>
          <w:b/>
          <w:sz w:val="72"/>
        </w:rPr>
      </w:pPr>
    </w:p>
    <w:p w14:paraId="1AE5D59B" w14:textId="77777777" w:rsidR="00757F7F" w:rsidRDefault="00757F7F">
      <w:pPr>
        <w:pStyle w:val="BodyText"/>
        <w:rPr>
          <w:b/>
          <w:sz w:val="20"/>
        </w:rPr>
      </w:pPr>
    </w:p>
    <w:p w14:paraId="7E405E4A" w14:textId="77777777" w:rsidR="00757F7F" w:rsidRDefault="00757F7F">
      <w:pPr>
        <w:pStyle w:val="BodyText"/>
        <w:rPr>
          <w:b/>
          <w:sz w:val="20"/>
        </w:rPr>
      </w:pPr>
    </w:p>
    <w:p w14:paraId="066E4BED" w14:textId="77777777" w:rsidR="00757F7F" w:rsidRDefault="00122CAA" w:rsidP="00122CAA">
      <w:pPr>
        <w:pStyle w:val="BodyText"/>
        <w:spacing w:before="9"/>
        <w:jc w:val="center"/>
        <w:rPr>
          <w:b/>
          <w:sz w:val="22"/>
        </w:rPr>
      </w:pPr>
      <w:r w:rsidRPr="00122CAA">
        <w:rPr>
          <w:b/>
          <w:noProof/>
          <w:sz w:val="22"/>
        </w:rPr>
        <w:drawing>
          <wp:inline distT="0" distB="0" distL="0" distR="0" wp14:anchorId="5E84163C" wp14:editId="0C55EEBE">
            <wp:extent cx="3733800" cy="2362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33800" cy="2362200"/>
                    </a:xfrm>
                    <a:prstGeom prst="rect">
                      <a:avLst/>
                    </a:prstGeom>
                  </pic:spPr>
                </pic:pic>
              </a:graphicData>
            </a:graphic>
          </wp:inline>
        </w:drawing>
      </w:r>
    </w:p>
    <w:p w14:paraId="50636D22" w14:textId="77777777" w:rsidR="00122CAA" w:rsidRDefault="00122CAA">
      <w:pPr>
        <w:spacing w:before="220"/>
        <w:ind w:left="3124"/>
        <w:rPr>
          <w:b/>
          <w:sz w:val="72"/>
        </w:rPr>
      </w:pPr>
    </w:p>
    <w:p w14:paraId="115E875F" w14:textId="77777777" w:rsidR="00757F7F" w:rsidRDefault="00122CAA">
      <w:pPr>
        <w:spacing w:before="220"/>
        <w:ind w:left="3124"/>
        <w:rPr>
          <w:b/>
          <w:sz w:val="72"/>
        </w:rPr>
      </w:pPr>
      <w:r>
        <w:rPr>
          <w:b/>
          <w:sz w:val="72"/>
        </w:rPr>
        <w:t>20</w:t>
      </w:r>
      <w:r w:rsidR="00BF194E">
        <w:rPr>
          <w:b/>
          <w:sz w:val="72"/>
        </w:rPr>
        <w:t>20</w:t>
      </w:r>
      <w:r>
        <w:rPr>
          <w:b/>
          <w:sz w:val="72"/>
        </w:rPr>
        <w:t xml:space="preserve"> – 202</w:t>
      </w:r>
      <w:r w:rsidR="00A96AB0">
        <w:rPr>
          <w:b/>
          <w:sz w:val="72"/>
        </w:rPr>
        <w:t>1</w:t>
      </w:r>
    </w:p>
    <w:p w14:paraId="727C0F11" w14:textId="77777777" w:rsidR="00757F7F" w:rsidRDefault="00122CAA">
      <w:pPr>
        <w:spacing w:before="597"/>
        <w:ind w:left="2294" w:right="2448"/>
        <w:jc w:val="center"/>
        <w:rPr>
          <w:b/>
          <w:sz w:val="52"/>
        </w:rPr>
      </w:pPr>
      <w:r>
        <w:rPr>
          <w:b/>
          <w:sz w:val="52"/>
        </w:rPr>
        <w:t>Nursing Department Salish Kootenai College</w:t>
      </w:r>
    </w:p>
    <w:p w14:paraId="1C5AEAED" w14:textId="77777777" w:rsidR="00757F7F" w:rsidRDefault="00757F7F">
      <w:pPr>
        <w:jc w:val="center"/>
        <w:rPr>
          <w:sz w:val="52"/>
        </w:rPr>
        <w:sectPr w:rsidR="00757F7F">
          <w:headerReference w:type="even" r:id="rId8"/>
          <w:headerReference w:type="default" r:id="rId9"/>
          <w:footerReference w:type="even" r:id="rId10"/>
          <w:footerReference w:type="default" r:id="rId11"/>
          <w:headerReference w:type="first" r:id="rId12"/>
          <w:footerReference w:type="first" r:id="rId13"/>
          <w:type w:val="continuous"/>
          <w:pgSz w:w="12240" w:h="15840"/>
          <w:pgMar w:top="1500" w:right="1040" w:bottom="940" w:left="1200" w:header="720" w:footer="759" w:gutter="0"/>
          <w:cols w:space="720"/>
        </w:sectPr>
      </w:pPr>
    </w:p>
    <w:p w14:paraId="66F3415D" w14:textId="77777777" w:rsidR="00757F7F" w:rsidRDefault="00BF194E">
      <w:pPr>
        <w:pStyle w:val="BodyText"/>
        <w:rPr>
          <w:b/>
          <w:sz w:val="20"/>
        </w:rPr>
      </w:pPr>
      <w:r>
        <w:rPr>
          <w:noProof/>
        </w:rPr>
        <w:lastRenderedPageBreak/>
        <mc:AlternateContent>
          <mc:Choice Requires="wpg">
            <w:drawing>
              <wp:anchor distT="0" distB="0" distL="114300" distR="114300" simplePos="0" relativeHeight="251656704" behindDoc="0" locked="0" layoutInCell="1" allowOverlap="1" wp14:anchorId="57B49490" wp14:editId="45B4323A">
                <wp:simplePos x="0" y="0"/>
                <wp:positionH relativeFrom="page">
                  <wp:posOffset>2464435</wp:posOffset>
                </wp:positionH>
                <wp:positionV relativeFrom="paragraph">
                  <wp:posOffset>73660</wp:posOffset>
                </wp:positionV>
                <wp:extent cx="3124200" cy="495300"/>
                <wp:effectExtent l="0" t="0" r="0" b="0"/>
                <wp:wrapNone/>
                <wp:docPr id="158"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95300"/>
                          <a:chOff x="3803" y="-1270"/>
                          <a:chExt cx="4920" cy="780"/>
                        </a:xfrm>
                      </wpg:grpSpPr>
                      <pic:pic xmlns:pic="http://schemas.openxmlformats.org/drawingml/2006/picture">
                        <pic:nvPicPr>
                          <pic:cNvPr id="159" name="Picture 8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3803" y="-1090"/>
                            <a:ext cx="4920" cy="6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8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3803" y="-1270"/>
                            <a:ext cx="4920" cy="6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25FA540" id="Group 86" o:spid="_x0000_s1026" style="position:absolute;margin-left:194.05pt;margin-top:5.8pt;width:246pt;height:39pt;z-index:251656704;mso-position-horizontal-relative:page" coordorigin="3803,-1270" coordsize="4920,7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3803;top:-1090;width:4920;height:6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">
                  <v:imagedata r:id="rId15" o:title=""/>
                  <o:lock v:ext="edit" aspectratio="f"/>
                </v:shape>
                <v:shape id="Picture 88" o:spid="_x0000_s1028" type="#_x0000_t75" style="position:absolute;left:3803;top:-1270;width:4920;height:6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">
                  <v:imagedata r:id="rId15" o:title=""/>
                  <o:lock v:ext="edit" aspectratio="f"/>
                </v:shape>
                <w10:wrap anchorx="page"/>
              </v:group>
            </w:pict>
          </mc:Fallback>
        </mc:AlternateContent>
      </w:r>
      <w:r>
        <w:rPr>
          <w:noProof/>
        </w:rPr>
        <mc:AlternateContent>
          <mc:Choice Requires="wps">
            <w:drawing>
              <wp:anchor distT="0" distB="0" distL="114300" distR="114300" simplePos="0" relativeHeight="251658752" behindDoc="0" locked="0" layoutInCell="1" allowOverlap="1" wp14:anchorId="2CF7B3B6" wp14:editId="35B62263">
                <wp:simplePos x="0" y="0"/>
                <wp:positionH relativeFrom="page">
                  <wp:posOffset>835025</wp:posOffset>
                </wp:positionH>
                <wp:positionV relativeFrom="page">
                  <wp:posOffset>4298315</wp:posOffset>
                </wp:positionV>
                <wp:extent cx="2969260" cy="2844165"/>
                <wp:effectExtent l="0" t="0" r="0" b="0"/>
                <wp:wrapNone/>
                <wp:docPr id="16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260" cy="284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485"/>
                            </w:tblGrid>
                            <w:tr w:rsidR="00122CAA" w14:paraId="1B0427A8" w14:textId="77777777">
                              <w:trPr>
                                <w:trHeight w:val="254"/>
                              </w:trPr>
                              <w:tc>
                                <w:tcPr>
                                  <w:tcW w:w="4176" w:type="dxa"/>
                                  <w:tcBorders>
                                    <w:top w:val="nil"/>
                                    <w:left w:val="nil"/>
                                  </w:tcBorders>
                                </w:tcPr>
                                <w:p w14:paraId="1AF2A4CE" w14:textId="77777777" w:rsidR="00122CAA" w:rsidRDefault="00122CAA">
                                  <w:pPr>
                                    <w:pStyle w:val="TableParagraph"/>
                                    <w:ind w:left="129"/>
                                    <w:rPr>
                                      <w:b/>
                                    </w:rPr>
                                  </w:pPr>
                                  <w:r>
                                    <w:rPr>
                                      <w:b/>
                                    </w:rPr>
                                    <w:t>General Policies</w:t>
                                  </w:r>
                                </w:p>
                              </w:tc>
                              <w:tc>
                                <w:tcPr>
                                  <w:tcW w:w="485" w:type="dxa"/>
                                  <w:tcBorders>
                                    <w:top w:val="nil"/>
                                    <w:right w:val="nil"/>
                                  </w:tcBorders>
                                </w:tcPr>
                                <w:p w14:paraId="69A93286" w14:textId="77777777" w:rsidR="00122CAA" w:rsidRDefault="00122CAA">
                                  <w:pPr>
                                    <w:pStyle w:val="TableParagraph"/>
                                    <w:ind w:left="153"/>
                                    <w:rPr>
                                      <w:b/>
                                    </w:rPr>
                                  </w:pPr>
                                  <w:r>
                                    <w:rPr>
                                      <w:b/>
                                    </w:rPr>
                                    <w:t>15</w:t>
                                  </w:r>
                                </w:p>
                              </w:tc>
                            </w:tr>
                            <w:tr w:rsidR="00122CAA" w14:paraId="1C3FE729" w14:textId="77777777">
                              <w:trPr>
                                <w:trHeight w:val="249"/>
                              </w:trPr>
                              <w:tc>
                                <w:tcPr>
                                  <w:tcW w:w="4176" w:type="dxa"/>
                                  <w:tcBorders>
                                    <w:left w:val="nil"/>
                                  </w:tcBorders>
                                </w:tcPr>
                                <w:p w14:paraId="09721DDE" w14:textId="77777777" w:rsidR="00122CAA" w:rsidRDefault="00122CAA">
                                  <w:pPr>
                                    <w:pStyle w:val="TableParagraph"/>
                                    <w:spacing w:before="0" w:line="229" w:lineRule="exact"/>
                                    <w:ind w:left="76"/>
                                  </w:pPr>
                                  <w:r>
                                    <w:t>RN-BSN Activities/Shared Governance</w:t>
                                  </w:r>
                                </w:p>
                              </w:tc>
                              <w:tc>
                                <w:tcPr>
                                  <w:tcW w:w="485" w:type="dxa"/>
                                  <w:tcBorders>
                                    <w:right w:val="nil"/>
                                  </w:tcBorders>
                                </w:tcPr>
                                <w:p w14:paraId="79F08C36" w14:textId="77777777" w:rsidR="00122CAA" w:rsidRDefault="00122CAA">
                                  <w:pPr>
                                    <w:pStyle w:val="TableParagraph"/>
                                    <w:spacing w:before="0" w:line="229" w:lineRule="exact"/>
                                    <w:ind w:left="153"/>
                                    <w:rPr>
                                      <w:b/>
                                    </w:rPr>
                                  </w:pPr>
                                  <w:r>
                                    <w:rPr>
                                      <w:b/>
                                    </w:rPr>
                                    <w:t>16</w:t>
                                  </w:r>
                                </w:p>
                              </w:tc>
                            </w:tr>
                            <w:tr w:rsidR="00122CAA" w14:paraId="572AF037" w14:textId="77777777">
                              <w:trPr>
                                <w:trHeight w:val="253"/>
                              </w:trPr>
                              <w:tc>
                                <w:tcPr>
                                  <w:tcW w:w="4176" w:type="dxa"/>
                                  <w:tcBorders>
                                    <w:left w:val="nil"/>
                                  </w:tcBorders>
                                </w:tcPr>
                                <w:p w14:paraId="5A93C6F7" w14:textId="77777777" w:rsidR="00122CAA" w:rsidRDefault="00122CAA">
                                  <w:pPr>
                                    <w:pStyle w:val="TableParagraph"/>
                                    <w:ind w:left="76"/>
                                  </w:pPr>
                                  <w:r>
                                    <w:t>Health Policies/ Immunizations</w:t>
                                  </w:r>
                                </w:p>
                              </w:tc>
                              <w:tc>
                                <w:tcPr>
                                  <w:tcW w:w="485" w:type="dxa"/>
                                  <w:tcBorders>
                                    <w:right w:val="nil"/>
                                  </w:tcBorders>
                                </w:tcPr>
                                <w:p w14:paraId="7244DEF9" w14:textId="77777777" w:rsidR="00122CAA" w:rsidRDefault="00122CAA">
                                  <w:pPr>
                                    <w:pStyle w:val="TableParagraph"/>
                                    <w:ind w:left="153"/>
                                    <w:rPr>
                                      <w:b/>
                                    </w:rPr>
                                  </w:pPr>
                                  <w:r>
                                    <w:rPr>
                                      <w:b/>
                                    </w:rPr>
                                    <w:t>16</w:t>
                                  </w:r>
                                </w:p>
                              </w:tc>
                            </w:tr>
                            <w:tr w:rsidR="00122CAA" w14:paraId="26A68D5B" w14:textId="77777777">
                              <w:trPr>
                                <w:trHeight w:val="253"/>
                              </w:trPr>
                              <w:tc>
                                <w:tcPr>
                                  <w:tcW w:w="4176" w:type="dxa"/>
                                  <w:tcBorders>
                                    <w:left w:val="nil"/>
                                  </w:tcBorders>
                                </w:tcPr>
                                <w:p w14:paraId="254E4E44" w14:textId="77777777" w:rsidR="00122CAA" w:rsidRDefault="00122CAA">
                                  <w:pPr>
                                    <w:pStyle w:val="TableParagraph"/>
                                    <w:ind w:left="76"/>
                                  </w:pPr>
                                  <w:r>
                                    <w:t>Needle Stick/Post-exposure Plan</w:t>
                                  </w:r>
                                </w:p>
                              </w:tc>
                              <w:tc>
                                <w:tcPr>
                                  <w:tcW w:w="485" w:type="dxa"/>
                                  <w:tcBorders>
                                    <w:right w:val="nil"/>
                                  </w:tcBorders>
                                </w:tcPr>
                                <w:p w14:paraId="481D49D7" w14:textId="77777777" w:rsidR="00122CAA" w:rsidRDefault="00122CAA">
                                  <w:pPr>
                                    <w:pStyle w:val="TableParagraph"/>
                                    <w:ind w:left="153"/>
                                    <w:rPr>
                                      <w:b/>
                                    </w:rPr>
                                  </w:pPr>
                                  <w:r>
                                    <w:rPr>
                                      <w:b/>
                                    </w:rPr>
                                    <w:t>18</w:t>
                                  </w:r>
                                </w:p>
                              </w:tc>
                            </w:tr>
                            <w:tr w:rsidR="00122CAA" w14:paraId="58A9245F" w14:textId="77777777">
                              <w:trPr>
                                <w:trHeight w:val="254"/>
                              </w:trPr>
                              <w:tc>
                                <w:tcPr>
                                  <w:tcW w:w="4176" w:type="dxa"/>
                                  <w:tcBorders>
                                    <w:left w:val="nil"/>
                                  </w:tcBorders>
                                </w:tcPr>
                                <w:p w14:paraId="5E89A423" w14:textId="77777777" w:rsidR="00122CAA" w:rsidRDefault="00122CAA">
                                  <w:pPr>
                                    <w:pStyle w:val="TableParagraph"/>
                                    <w:ind w:left="76"/>
                                  </w:pPr>
                                  <w:r>
                                    <w:t>Health Insurance Coverage</w:t>
                                  </w:r>
                                </w:p>
                              </w:tc>
                              <w:tc>
                                <w:tcPr>
                                  <w:tcW w:w="485" w:type="dxa"/>
                                  <w:tcBorders>
                                    <w:right w:val="nil"/>
                                  </w:tcBorders>
                                </w:tcPr>
                                <w:p w14:paraId="616AC8E0" w14:textId="77777777" w:rsidR="00122CAA" w:rsidRDefault="00122CAA">
                                  <w:pPr>
                                    <w:pStyle w:val="TableParagraph"/>
                                    <w:ind w:left="153"/>
                                    <w:rPr>
                                      <w:b/>
                                    </w:rPr>
                                  </w:pPr>
                                  <w:r>
                                    <w:rPr>
                                      <w:b/>
                                    </w:rPr>
                                    <w:t>19</w:t>
                                  </w:r>
                                </w:p>
                              </w:tc>
                            </w:tr>
                            <w:tr w:rsidR="00122CAA" w14:paraId="06165243" w14:textId="77777777">
                              <w:trPr>
                                <w:trHeight w:val="253"/>
                              </w:trPr>
                              <w:tc>
                                <w:tcPr>
                                  <w:tcW w:w="4176" w:type="dxa"/>
                                  <w:tcBorders>
                                    <w:left w:val="nil"/>
                                  </w:tcBorders>
                                </w:tcPr>
                                <w:p w14:paraId="6BE53909" w14:textId="77777777" w:rsidR="00122CAA" w:rsidRDefault="00122CAA">
                                  <w:pPr>
                                    <w:pStyle w:val="TableParagraph"/>
                                    <w:ind w:left="76"/>
                                  </w:pPr>
                                  <w:r>
                                    <w:t>Pregnancy</w:t>
                                  </w:r>
                                </w:p>
                              </w:tc>
                              <w:tc>
                                <w:tcPr>
                                  <w:tcW w:w="485" w:type="dxa"/>
                                  <w:tcBorders>
                                    <w:right w:val="nil"/>
                                  </w:tcBorders>
                                </w:tcPr>
                                <w:p w14:paraId="53C9F705" w14:textId="77777777" w:rsidR="00122CAA" w:rsidRDefault="00122CAA">
                                  <w:pPr>
                                    <w:pStyle w:val="TableParagraph"/>
                                    <w:ind w:left="153"/>
                                    <w:rPr>
                                      <w:b/>
                                    </w:rPr>
                                  </w:pPr>
                                  <w:r>
                                    <w:rPr>
                                      <w:b/>
                                    </w:rPr>
                                    <w:t>19</w:t>
                                  </w:r>
                                </w:p>
                              </w:tc>
                            </w:tr>
                            <w:tr w:rsidR="00122CAA" w14:paraId="23AE1C65" w14:textId="77777777">
                              <w:trPr>
                                <w:trHeight w:val="249"/>
                              </w:trPr>
                              <w:tc>
                                <w:tcPr>
                                  <w:tcW w:w="4176" w:type="dxa"/>
                                  <w:tcBorders>
                                    <w:left w:val="nil"/>
                                  </w:tcBorders>
                                </w:tcPr>
                                <w:p w14:paraId="215E86D8" w14:textId="77777777" w:rsidR="00122CAA" w:rsidRDefault="00122CAA">
                                  <w:pPr>
                                    <w:pStyle w:val="TableParagraph"/>
                                    <w:spacing w:before="0" w:line="229" w:lineRule="exact"/>
                                    <w:ind w:left="76"/>
                                  </w:pPr>
                                  <w:r>
                                    <w:t>Reasonable Accommodations</w:t>
                                  </w:r>
                                </w:p>
                              </w:tc>
                              <w:tc>
                                <w:tcPr>
                                  <w:tcW w:w="485" w:type="dxa"/>
                                  <w:tcBorders>
                                    <w:right w:val="nil"/>
                                  </w:tcBorders>
                                </w:tcPr>
                                <w:p w14:paraId="4267D047" w14:textId="77777777" w:rsidR="00122CAA" w:rsidRDefault="00122CAA">
                                  <w:pPr>
                                    <w:pStyle w:val="TableParagraph"/>
                                    <w:spacing w:before="0" w:line="229" w:lineRule="exact"/>
                                    <w:ind w:left="153"/>
                                    <w:rPr>
                                      <w:b/>
                                    </w:rPr>
                                  </w:pPr>
                                  <w:r>
                                    <w:rPr>
                                      <w:b/>
                                    </w:rPr>
                                    <w:t>19</w:t>
                                  </w:r>
                                </w:p>
                              </w:tc>
                            </w:tr>
                            <w:tr w:rsidR="00122CAA" w14:paraId="6179C7B5" w14:textId="77777777">
                              <w:trPr>
                                <w:trHeight w:val="253"/>
                              </w:trPr>
                              <w:tc>
                                <w:tcPr>
                                  <w:tcW w:w="4176" w:type="dxa"/>
                                  <w:tcBorders>
                                    <w:left w:val="nil"/>
                                  </w:tcBorders>
                                </w:tcPr>
                                <w:p w14:paraId="6984180B" w14:textId="77777777" w:rsidR="00122CAA" w:rsidRDefault="00122CAA">
                                  <w:pPr>
                                    <w:pStyle w:val="TableParagraph"/>
                                    <w:ind w:left="76"/>
                                  </w:pPr>
                                  <w:r>
                                    <w:t>Substance Use and Abuse</w:t>
                                  </w:r>
                                </w:p>
                              </w:tc>
                              <w:tc>
                                <w:tcPr>
                                  <w:tcW w:w="485" w:type="dxa"/>
                                  <w:tcBorders>
                                    <w:right w:val="nil"/>
                                  </w:tcBorders>
                                </w:tcPr>
                                <w:p w14:paraId="0B9B5789" w14:textId="77777777" w:rsidR="00122CAA" w:rsidRDefault="00122CAA">
                                  <w:pPr>
                                    <w:pStyle w:val="TableParagraph"/>
                                    <w:ind w:left="153"/>
                                    <w:rPr>
                                      <w:b/>
                                    </w:rPr>
                                  </w:pPr>
                                  <w:r>
                                    <w:rPr>
                                      <w:b/>
                                    </w:rPr>
                                    <w:t>19</w:t>
                                  </w:r>
                                </w:p>
                              </w:tc>
                            </w:tr>
                            <w:tr w:rsidR="00122CAA" w14:paraId="7707DB7E" w14:textId="77777777">
                              <w:trPr>
                                <w:trHeight w:val="253"/>
                              </w:trPr>
                              <w:tc>
                                <w:tcPr>
                                  <w:tcW w:w="4176" w:type="dxa"/>
                                  <w:tcBorders>
                                    <w:left w:val="nil"/>
                                  </w:tcBorders>
                                </w:tcPr>
                                <w:p w14:paraId="17EF59A7" w14:textId="77777777" w:rsidR="00122CAA" w:rsidRDefault="00122CAA">
                                  <w:pPr>
                                    <w:pStyle w:val="TableParagraph"/>
                                    <w:ind w:left="76"/>
                                  </w:pPr>
                                  <w:r>
                                    <w:t>Substance Abuse Policy</w:t>
                                  </w:r>
                                </w:p>
                              </w:tc>
                              <w:tc>
                                <w:tcPr>
                                  <w:tcW w:w="485" w:type="dxa"/>
                                  <w:tcBorders>
                                    <w:right w:val="nil"/>
                                  </w:tcBorders>
                                </w:tcPr>
                                <w:p w14:paraId="544F088D" w14:textId="77777777" w:rsidR="00122CAA" w:rsidRDefault="00122CAA">
                                  <w:pPr>
                                    <w:pStyle w:val="TableParagraph"/>
                                    <w:ind w:left="134"/>
                                    <w:rPr>
                                      <w:b/>
                                    </w:rPr>
                                  </w:pPr>
                                  <w:r>
                                    <w:rPr>
                                      <w:b/>
                                    </w:rPr>
                                    <w:t>20</w:t>
                                  </w:r>
                                </w:p>
                              </w:tc>
                            </w:tr>
                            <w:tr w:rsidR="00122CAA" w14:paraId="6BD0664D" w14:textId="77777777">
                              <w:trPr>
                                <w:trHeight w:val="254"/>
                              </w:trPr>
                              <w:tc>
                                <w:tcPr>
                                  <w:tcW w:w="4176" w:type="dxa"/>
                                  <w:tcBorders>
                                    <w:left w:val="nil"/>
                                  </w:tcBorders>
                                </w:tcPr>
                                <w:p w14:paraId="037C5B8D" w14:textId="77777777" w:rsidR="00122CAA" w:rsidRDefault="00122CAA">
                                  <w:pPr>
                                    <w:pStyle w:val="TableParagraph"/>
                                    <w:ind w:left="76"/>
                                  </w:pPr>
                                  <w:r>
                                    <w:t>Drug Screening Policy</w:t>
                                  </w:r>
                                </w:p>
                              </w:tc>
                              <w:tc>
                                <w:tcPr>
                                  <w:tcW w:w="485" w:type="dxa"/>
                                  <w:tcBorders>
                                    <w:right w:val="nil"/>
                                  </w:tcBorders>
                                </w:tcPr>
                                <w:p w14:paraId="54D0DD8E" w14:textId="77777777" w:rsidR="00122CAA" w:rsidRDefault="00122CAA">
                                  <w:pPr>
                                    <w:pStyle w:val="TableParagraph"/>
                                    <w:ind w:left="153"/>
                                    <w:rPr>
                                      <w:b/>
                                    </w:rPr>
                                  </w:pPr>
                                  <w:r>
                                    <w:rPr>
                                      <w:b/>
                                    </w:rPr>
                                    <w:t>20</w:t>
                                  </w:r>
                                </w:p>
                              </w:tc>
                            </w:tr>
                            <w:tr w:rsidR="00122CAA" w14:paraId="62D91C72" w14:textId="77777777">
                              <w:trPr>
                                <w:trHeight w:val="249"/>
                              </w:trPr>
                              <w:tc>
                                <w:tcPr>
                                  <w:tcW w:w="4176" w:type="dxa"/>
                                  <w:tcBorders>
                                    <w:left w:val="nil"/>
                                  </w:tcBorders>
                                </w:tcPr>
                                <w:p w14:paraId="34F19062" w14:textId="77777777" w:rsidR="00122CAA" w:rsidRDefault="00122CAA">
                                  <w:pPr>
                                    <w:pStyle w:val="TableParagraph"/>
                                    <w:spacing w:before="0" w:line="229" w:lineRule="exact"/>
                                    <w:ind w:left="76"/>
                                  </w:pPr>
                                  <w:r>
                                    <w:t>Student Records</w:t>
                                  </w:r>
                                </w:p>
                              </w:tc>
                              <w:tc>
                                <w:tcPr>
                                  <w:tcW w:w="485" w:type="dxa"/>
                                  <w:tcBorders>
                                    <w:right w:val="nil"/>
                                  </w:tcBorders>
                                </w:tcPr>
                                <w:p w14:paraId="323CD58C" w14:textId="77777777" w:rsidR="00122CAA" w:rsidRDefault="00122CAA">
                                  <w:pPr>
                                    <w:pStyle w:val="TableParagraph"/>
                                    <w:spacing w:before="0" w:line="229" w:lineRule="exact"/>
                                    <w:ind w:left="153"/>
                                    <w:rPr>
                                      <w:b/>
                                    </w:rPr>
                                  </w:pPr>
                                  <w:r>
                                    <w:rPr>
                                      <w:b/>
                                    </w:rPr>
                                    <w:t>20</w:t>
                                  </w:r>
                                </w:p>
                              </w:tc>
                            </w:tr>
                            <w:tr w:rsidR="00122CAA" w14:paraId="45728BC4" w14:textId="77777777">
                              <w:trPr>
                                <w:trHeight w:val="253"/>
                              </w:trPr>
                              <w:tc>
                                <w:tcPr>
                                  <w:tcW w:w="4176" w:type="dxa"/>
                                  <w:tcBorders>
                                    <w:left w:val="nil"/>
                                  </w:tcBorders>
                                </w:tcPr>
                                <w:p w14:paraId="3E253148" w14:textId="77777777" w:rsidR="00122CAA" w:rsidRDefault="00122CAA">
                                  <w:pPr>
                                    <w:pStyle w:val="TableParagraph"/>
                                    <w:ind w:left="76"/>
                                  </w:pPr>
                                  <w:r>
                                    <w:t>CPR Certification</w:t>
                                  </w:r>
                                </w:p>
                              </w:tc>
                              <w:tc>
                                <w:tcPr>
                                  <w:tcW w:w="485" w:type="dxa"/>
                                  <w:tcBorders>
                                    <w:right w:val="nil"/>
                                  </w:tcBorders>
                                </w:tcPr>
                                <w:p w14:paraId="33E07844" w14:textId="77777777" w:rsidR="00122CAA" w:rsidRDefault="00122CAA">
                                  <w:pPr>
                                    <w:pStyle w:val="TableParagraph"/>
                                    <w:ind w:left="153"/>
                                    <w:rPr>
                                      <w:b/>
                                    </w:rPr>
                                  </w:pPr>
                                  <w:r>
                                    <w:rPr>
                                      <w:b/>
                                    </w:rPr>
                                    <w:t>20</w:t>
                                  </w:r>
                                </w:p>
                              </w:tc>
                            </w:tr>
                            <w:tr w:rsidR="00122CAA" w14:paraId="5258C2AC" w14:textId="77777777">
                              <w:trPr>
                                <w:trHeight w:val="253"/>
                              </w:trPr>
                              <w:tc>
                                <w:tcPr>
                                  <w:tcW w:w="4176" w:type="dxa"/>
                                  <w:tcBorders>
                                    <w:left w:val="nil"/>
                                  </w:tcBorders>
                                </w:tcPr>
                                <w:p w14:paraId="5668A77B" w14:textId="77777777" w:rsidR="00122CAA" w:rsidRDefault="00122CAA">
                                  <w:pPr>
                                    <w:pStyle w:val="TableParagraph"/>
                                    <w:ind w:left="76"/>
                                  </w:pPr>
                                  <w:r>
                                    <w:t>Criminal Background Check</w:t>
                                  </w:r>
                                </w:p>
                              </w:tc>
                              <w:tc>
                                <w:tcPr>
                                  <w:tcW w:w="485" w:type="dxa"/>
                                  <w:tcBorders>
                                    <w:right w:val="nil"/>
                                  </w:tcBorders>
                                </w:tcPr>
                                <w:p w14:paraId="07EE0C41" w14:textId="77777777" w:rsidR="00122CAA" w:rsidRDefault="00122CAA">
                                  <w:pPr>
                                    <w:pStyle w:val="TableParagraph"/>
                                    <w:ind w:left="153"/>
                                    <w:rPr>
                                      <w:b/>
                                    </w:rPr>
                                  </w:pPr>
                                  <w:r>
                                    <w:rPr>
                                      <w:b/>
                                    </w:rPr>
                                    <w:t>21</w:t>
                                  </w:r>
                                </w:p>
                              </w:tc>
                            </w:tr>
                            <w:tr w:rsidR="00122CAA" w14:paraId="25A8A8DE" w14:textId="77777777">
                              <w:trPr>
                                <w:trHeight w:val="253"/>
                              </w:trPr>
                              <w:tc>
                                <w:tcPr>
                                  <w:tcW w:w="4176" w:type="dxa"/>
                                  <w:tcBorders>
                                    <w:left w:val="nil"/>
                                  </w:tcBorders>
                                </w:tcPr>
                                <w:p w14:paraId="32312F01" w14:textId="77777777" w:rsidR="00122CAA" w:rsidRDefault="00122CAA">
                                  <w:pPr>
                                    <w:pStyle w:val="TableParagraph"/>
                                    <w:ind w:left="76"/>
                                  </w:pPr>
                                  <w:r>
                                    <w:t>Liability Insurance</w:t>
                                  </w:r>
                                </w:p>
                              </w:tc>
                              <w:tc>
                                <w:tcPr>
                                  <w:tcW w:w="485" w:type="dxa"/>
                                  <w:tcBorders>
                                    <w:right w:val="nil"/>
                                  </w:tcBorders>
                                </w:tcPr>
                                <w:p w14:paraId="23E51022" w14:textId="77777777" w:rsidR="00122CAA" w:rsidRDefault="00122CAA">
                                  <w:pPr>
                                    <w:pStyle w:val="TableParagraph"/>
                                    <w:ind w:left="153"/>
                                    <w:rPr>
                                      <w:b/>
                                    </w:rPr>
                                  </w:pPr>
                                  <w:r>
                                    <w:rPr>
                                      <w:b/>
                                    </w:rPr>
                                    <w:t>21</w:t>
                                  </w:r>
                                </w:p>
                              </w:tc>
                            </w:tr>
                            <w:tr w:rsidR="00122CAA" w14:paraId="69D06A05" w14:textId="77777777">
                              <w:trPr>
                                <w:trHeight w:val="254"/>
                              </w:trPr>
                              <w:tc>
                                <w:tcPr>
                                  <w:tcW w:w="4176" w:type="dxa"/>
                                  <w:tcBorders>
                                    <w:left w:val="nil"/>
                                  </w:tcBorders>
                                </w:tcPr>
                                <w:p w14:paraId="52630F2F" w14:textId="77777777" w:rsidR="00122CAA" w:rsidRDefault="00122CAA">
                                  <w:pPr>
                                    <w:pStyle w:val="TableParagraph"/>
                                    <w:ind w:left="76"/>
                                  </w:pPr>
                                  <w:r>
                                    <w:t>Housing and Transportation</w:t>
                                  </w:r>
                                </w:p>
                              </w:tc>
                              <w:tc>
                                <w:tcPr>
                                  <w:tcW w:w="485" w:type="dxa"/>
                                  <w:tcBorders>
                                    <w:right w:val="nil"/>
                                  </w:tcBorders>
                                </w:tcPr>
                                <w:p w14:paraId="3D4A634E" w14:textId="77777777" w:rsidR="00122CAA" w:rsidRDefault="00122CAA">
                                  <w:pPr>
                                    <w:pStyle w:val="TableParagraph"/>
                                    <w:ind w:left="153"/>
                                    <w:rPr>
                                      <w:b/>
                                    </w:rPr>
                                  </w:pPr>
                                  <w:r>
                                    <w:rPr>
                                      <w:b/>
                                    </w:rPr>
                                    <w:t>21</w:t>
                                  </w:r>
                                </w:p>
                              </w:tc>
                            </w:tr>
                            <w:tr w:rsidR="00122CAA" w14:paraId="65251AD3" w14:textId="77777777">
                              <w:trPr>
                                <w:trHeight w:val="258"/>
                              </w:trPr>
                              <w:tc>
                                <w:tcPr>
                                  <w:tcW w:w="4176" w:type="dxa"/>
                                  <w:tcBorders>
                                    <w:left w:val="nil"/>
                                  </w:tcBorders>
                                </w:tcPr>
                                <w:p w14:paraId="7B8034FA" w14:textId="77777777" w:rsidR="00122CAA" w:rsidRDefault="00122CAA">
                                  <w:pPr>
                                    <w:pStyle w:val="TableParagraph"/>
                                    <w:spacing w:before="0" w:line="239" w:lineRule="exact"/>
                                    <w:ind w:left="76"/>
                                  </w:pPr>
                                  <w:r>
                                    <w:t>Uniform and Dress Policy</w:t>
                                  </w:r>
                                </w:p>
                              </w:tc>
                              <w:tc>
                                <w:tcPr>
                                  <w:tcW w:w="485" w:type="dxa"/>
                                  <w:tcBorders>
                                    <w:right w:val="nil"/>
                                  </w:tcBorders>
                                </w:tcPr>
                                <w:p w14:paraId="007D61FF" w14:textId="77777777" w:rsidR="00122CAA" w:rsidRDefault="00122CAA">
                                  <w:pPr>
                                    <w:pStyle w:val="TableParagraph"/>
                                    <w:spacing w:before="0" w:line="239" w:lineRule="exact"/>
                                    <w:ind w:left="153"/>
                                    <w:rPr>
                                      <w:b/>
                                    </w:rPr>
                                  </w:pPr>
                                  <w:r>
                                    <w:rPr>
                                      <w:b/>
                                    </w:rPr>
                                    <w:t>21</w:t>
                                  </w:r>
                                </w:p>
                              </w:tc>
                            </w:tr>
                            <w:tr w:rsidR="00122CAA" w14:paraId="54311220" w14:textId="77777777">
                              <w:trPr>
                                <w:trHeight w:val="253"/>
                              </w:trPr>
                              <w:tc>
                                <w:tcPr>
                                  <w:tcW w:w="4176" w:type="dxa"/>
                                  <w:tcBorders>
                                    <w:left w:val="nil"/>
                                  </w:tcBorders>
                                </w:tcPr>
                                <w:p w14:paraId="5B82EA6B" w14:textId="77777777" w:rsidR="00122CAA" w:rsidRDefault="00122CAA">
                                  <w:pPr>
                                    <w:pStyle w:val="TableParagraph"/>
                                    <w:ind w:left="76"/>
                                  </w:pPr>
                                  <w:r>
                                    <w:t>Social Media</w:t>
                                  </w:r>
                                </w:p>
                              </w:tc>
                              <w:tc>
                                <w:tcPr>
                                  <w:tcW w:w="485" w:type="dxa"/>
                                  <w:tcBorders>
                                    <w:right w:val="nil"/>
                                  </w:tcBorders>
                                </w:tcPr>
                                <w:p w14:paraId="4867E10A" w14:textId="77777777" w:rsidR="00122CAA" w:rsidRDefault="00122CAA">
                                  <w:pPr>
                                    <w:pStyle w:val="TableParagraph"/>
                                    <w:ind w:left="153"/>
                                    <w:rPr>
                                      <w:b/>
                                    </w:rPr>
                                  </w:pPr>
                                  <w:r>
                                    <w:rPr>
                                      <w:b/>
                                    </w:rPr>
                                    <w:t>21</w:t>
                                  </w:r>
                                </w:p>
                              </w:tc>
                            </w:tr>
                          </w:tbl>
                          <w:p w14:paraId="79913920" w14:textId="77777777" w:rsidR="00122CAA" w:rsidRDefault="00122C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7B3B6" id="_x0000_t202" coordsize="21600,21600" o:spt="202" path="m,l,21600r21600,l21600,xe">
                <v:stroke joinstyle="miter"/>
                <v:path gradientshapeok="t" o:connecttype="rect"/>
              </v:shapetype>
              <v:shape id="Text Box 90" o:spid="_x0000_s1026" type="#_x0000_t202" style="position:absolute;margin-left:65.75pt;margin-top:338.45pt;width:233.8pt;height:223.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" filled="f" stroked="f">
                <v:path arrowok="t"/>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485"/>
                      </w:tblGrid>
                      <w:tr w:rsidR="00122CAA" w14:paraId="1B0427A8" w14:textId="77777777">
                        <w:trPr>
                          <w:trHeight w:val="254"/>
                        </w:trPr>
                        <w:tc>
                          <w:tcPr>
                            <w:tcW w:w="4176" w:type="dxa"/>
                            <w:tcBorders>
                              <w:top w:val="nil"/>
                              <w:left w:val="nil"/>
                            </w:tcBorders>
                          </w:tcPr>
                          <w:p w14:paraId="1AF2A4CE" w14:textId="77777777" w:rsidR="00122CAA" w:rsidRDefault="00122CAA">
                            <w:pPr>
                              <w:pStyle w:val="TableParagraph"/>
                              <w:ind w:left="129"/>
                              <w:rPr>
                                <w:b/>
                              </w:rPr>
                            </w:pPr>
                            <w:r>
                              <w:rPr>
                                <w:b/>
                              </w:rPr>
                              <w:t>General Policies</w:t>
                            </w:r>
                          </w:p>
                        </w:tc>
                        <w:tc>
                          <w:tcPr>
                            <w:tcW w:w="485" w:type="dxa"/>
                            <w:tcBorders>
                              <w:top w:val="nil"/>
                              <w:right w:val="nil"/>
                            </w:tcBorders>
                          </w:tcPr>
                          <w:p w14:paraId="69A93286" w14:textId="77777777" w:rsidR="00122CAA" w:rsidRDefault="00122CAA">
                            <w:pPr>
                              <w:pStyle w:val="TableParagraph"/>
                              <w:ind w:left="153"/>
                              <w:rPr>
                                <w:b/>
                              </w:rPr>
                            </w:pPr>
                            <w:r>
                              <w:rPr>
                                <w:b/>
                              </w:rPr>
                              <w:t>15</w:t>
                            </w:r>
                          </w:p>
                        </w:tc>
                      </w:tr>
                      <w:tr w:rsidR="00122CAA" w14:paraId="1C3FE729" w14:textId="77777777">
                        <w:trPr>
                          <w:trHeight w:val="249"/>
                        </w:trPr>
                        <w:tc>
                          <w:tcPr>
                            <w:tcW w:w="4176" w:type="dxa"/>
                            <w:tcBorders>
                              <w:left w:val="nil"/>
                            </w:tcBorders>
                          </w:tcPr>
                          <w:p w14:paraId="09721DDE" w14:textId="77777777" w:rsidR="00122CAA" w:rsidRDefault="00122CAA">
                            <w:pPr>
                              <w:pStyle w:val="TableParagraph"/>
                              <w:spacing w:before="0" w:line="229" w:lineRule="exact"/>
                              <w:ind w:left="76"/>
                            </w:pPr>
                            <w:r>
                              <w:t>RN-BSN Activities/Shared Governance</w:t>
                            </w:r>
                          </w:p>
                        </w:tc>
                        <w:tc>
                          <w:tcPr>
                            <w:tcW w:w="485" w:type="dxa"/>
                            <w:tcBorders>
                              <w:right w:val="nil"/>
                            </w:tcBorders>
                          </w:tcPr>
                          <w:p w14:paraId="79F08C36" w14:textId="77777777" w:rsidR="00122CAA" w:rsidRDefault="00122CAA">
                            <w:pPr>
                              <w:pStyle w:val="TableParagraph"/>
                              <w:spacing w:before="0" w:line="229" w:lineRule="exact"/>
                              <w:ind w:left="153"/>
                              <w:rPr>
                                <w:b/>
                              </w:rPr>
                            </w:pPr>
                            <w:r>
                              <w:rPr>
                                <w:b/>
                              </w:rPr>
                              <w:t>16</w:t>
                            </w:r>
                          </w:p>
                        </w:tc>
                      </w:tr>
                      <w:tr w:rsidR="00122CAA" w14:paraId="572AF037" w14:textId="77777777">
                        <w:trPr>
                          <w:trHeight w:val="253"/>
                        </w:trPr>
                        <w:tc>
                          <w:tcPr>
                            <w:tcW w:w="4176" w:type="dxa"/>
                            <w:tcBorders>
                              <w:left w:val="nil"/>
                            </w:tcBorders>
                          </w:tcPr>
                          <w:p w14:paraId="5A93C6F7" w14:textId="77777777" w:rsidR="00122CAA" w:rsidRDefault="00122CAA">
                            <w:pPr>
                              <w:pStyle w:val="TableParagraph"/>
                              <w:ind w:left="76"/>
                            </w:pPr>
                            <w:r>
                              <w:t>Health Policies/ Immunizations</w:t>
                            </w:r>
                          </w:p>
                        </w:tc>
                        <w:tc>
                          <w:tcPr>
                            <w:tcW w:w="485" w:type="dxa"/>
                            <w:tcBorders>
                              <w:right w:val="nil"/>
                            </w:tcBorders>
                          </w:tcPr>
                          <w:p w14:paraId="7244DEF9" w14:textId="77777777" w:rsidR="00122CAA" w:rsidRDefault="00122CAA">
                            <w:pPr>
                              <w:pStyle w:val="TableParagraph"/>
                              <w:ind w:left="153"/>
                              <w:rPr>
                                <w:b/>
                              </w:rPr>
                            </w:pPr>
                            <w:r>
                              <w:rPr>
                                <w:b/>
                              </w:rPr>
                              <w:t>16</w:t>
                            </w:r>
                          </w:p>
                        </w:tc>
                      </w:tr>
                      <w:tr w:rsidR="00122CAA" w14:paraId="26A68D5B" w14:textId="77777777">
                        <w:trPr>
                          <w:trHeight w:val="253"/>
                        </w:trPr>
                        <w:tc>
                          <w:tcPr>
                            <w:tcW w:w="4176" w:type="dxa"/>
                            <w:tcBorders>
                              <w:left w:val="nil"/>
                            </w:tcBorders>
                          </w:tcPr>
                          <w:p w14:paraId="254E4E44" w14:textId="77777777" w:rsidR="00122CAA" w:rsidRDefault="00122CAA">
                            <w:pPr>
                              <w:pStyle w:val="TableParagraph"/>
                              <w:ind w:left="76"/>
                            </w:pPr>
                            <w:r>
                              <w:t>Needle Stick/Post-exposure Plan</w:t>
                            </w:r>
                          </w:p>
                        </w:tc>
                        <w:tc>
                          <w:tcPr>
                            <w:tcW w:w="485" w:type="dxa"/>
                            <w:tcBorders>
                              <w:right w:val="nil"/>
                            </w:tcBorders>
                          </w:tcPr>
                          <w:p w14:paraId="481D49D7" w14:textId="77777777" w:rsidR="00122CAA" w:rsidRDefault="00122CAA">
                            <w:pPr>
                              <w:pStyle w:val="TableParagraph"/>
                              <w:ind w:left="153"/>
                              <w:rPr>
                                <w:b/>
                              </w:rPr>
                            </w:pPr>
                            <w:r>
                              <w:rPr>
                                <w:b/>
                              </w:rPr>
                              <w:t>18</w:t>
                            </w:r>
                          </w:p>
                        </w:tc>
                      </w:tr>
                      <w:tr w:rsidR="00122CAA" w14:paraId="58A9245F" w14:textId="77777777">
                        <w:trPr>
                          <w:trHeight w:val="254"/>
                        </w:trPr>
                        <w:tc>
                          <w:tcPr>
                            <w:tcW w:w="4176" w:type="dxa"/>
                            <w:tcBorders>
                              <w:left w:val="nil"/>
                            </w:tcBorders>
                          </w:tcPr>
                          <w:p w14:paraId="5E89A423" w14:textId="77777777" w:rsidR="00122CAA" w:rsidRDefault="00122CAA">
                            <w:pPr>
                              <w:pStyle w:val="TableParagraph"/>
                              <w:ind w:left="76"/>
                            </w:pPr>
                            <w:r>
                              <w:t>Health Insurance Coverage</w:t>
                            </w:r>
                          </w:p>
                        </w:tc>
                        <w:tc>
                          <w:tcPr>
                            <w:tcW w:w="485" w:type="dxa"/>
                            <w:tcBorders>
                              <w:right w:val="nil"/>
                            </w:tcBorders>
                          </w:tcPr>
                          <w:p w14:paraId="616AC8E0" w14:textId="77777777" w:rsidR="00122CAA" w:rsidRDefault="00122CAA">
                            <w:pPr>
                              <w:pStyle w:val="TableParagraph"/>
                              <w:ind w:left="153"/>
                              <w:rPr>
                                <w:b/>
                              </w:rPr>
                            </w:pPr>
                            <w:r>
                              <w:rPr>
                                <w:b/>
                              </w:rPr>
                              <w:t>19</w:t>
                            </w:r>
                          </w:p>
                        </w:tc>
                      </w:tr>
                      <w:tr w:rsidR="00122CAA" w14:paraId="06165243" w14:textId="77777777">
                        <w:trPr>
                          <w:trHeight w:val="253"/>
                        </w:trPr>
                        <w:tc>
                          <w:tcPr>
                            <w:tcW w:w="4176" w:type="dxa"/>
                            <w:tcBorders>
                              <w:left w:val="nil"/>
                            </w:tcBorders>
                          </w:tcPr>
                          <w:p w14:paraId="6BE53909" w14:textId="77777777" w:rsidR="00122CAA" w:rsidRDefault="00122CAA">
                            <w:pPr>
                              <w:pStyle w:val="TableParagraph"/>
                              <w:ind w:left="76"/>
                            </w:pPr>
                            <w:r>
                              <w:t>Pregnancy</w:t>
                            </w:r>
                          </w:p>
                        </w:tc>
                        <w:tc>
                          <w:tcPr>
                            <w:tcW w:w="485" w:type="dxa"/>
                            <w:tcBorders>
                              <w:right w:val="nil"/>
                            </w:tcBorders>
                          </w:tcPr>
                          <w:p w14:paraId="53C9F705" w14:textId="77777777" w:rsidR="00122CAA" w:rsidRDefault="00122CAA">
                            <w:pPr>
                              <w:pStyle w:val="TableParagraph"/>
                              <w:ind w:left="153"/>
                              <w:rPr>
                                <w:b/>
                              </w:rPr>
                            </w:pPr>
                            <w:r>
                              <w:rPr>
                                <w:b/>
                              </w:rPr>
                              <w:t>19</w:t>
                            </w:r>
                          </w:p>
                        </w:tc>
                      </w:tr>
                      <w:tr w:rsidR="00122CAA" w14:paraId="23AE1C65" w14:textId="77777777">
                        <w:trPr>
                          <w:trHeight w:val="249"/>
                        </w:trPr>
                        <w:tc>
                          <w:tcPr>
                            <w:tcW w:w="4176" w:type="dxa"/>
                            <w:tcBorders>
                              <w:left w:val="nil"/>
                            </w:tcBorders>
                          </w:tcPr>
                          <w:p w14:paraId="215E86D8" w14:textId="77777777" w:rsidR="00122CAA" w:rsidRDefault="00122CAA">
                            <w:pPr>
                              <w:pStyle w:val="TableParagraph"/>
                              <w:spacing w:before="0" w:line="229" w:lineRule="exact"/>
                              <w:ind w:left="76"/>
                            </w:pPr>
                            <w:r>
                              <w:t>Reasonable Accommodations</w:t>
                            </w:r>
                          </w:p>
                        </w:tc>
                        <w:tc>
                          <w:tcPr>
                            <w:tcW w:w="485" w:type="dxa"/>
                            <w:tcBorders>
                              <w:right w:val="nil"/>
                            </w:tcBorders>
                          </w:tcPr>
                          <w:p w14:paraId="4267D047" w14:textId="77777777" w:rsidR="00122CAA" w:rsidRDefault="00122CAA">
                            <w:pPr>
                              <w:pStyle w:val="TableParagraph"/>
                              <w:spacing w:before="0" w:line="229" w:lineRule="exact"/>
                              <w:ind w:left="153"/>
                              <w:rPr>
                                <w:b/>
                              </w:rPr>
                            </w:pPr>
                            <w:r>
                              <w:rPr>
                                <w:b/>
                              </w:rPr>
                              <w:t>19</w:t>
                            </w:r>
                          </w:p>
                        </w:tc>
                      </w:tr>
                      <w:tr w:rsidR="00122CAA" w14:paraId="6179C7B5" w14:textId="77777777">
                        <w:trPr>
                          <w:trHeight w:val="253"/>
                        </w:trPr>
                        <w:tc>
                          <w:tcPr>
                            <w:tcW w:w="4176" w:type="dxa"/>
                            <w:tcBorders>
                              <w:left w:val="nil"/>
                            </w:tcBorders>
                          </w:tcPr>
                          <w:p w14:paraId="6984180B" w14:textId="77777777" w:rsidR="00122CAA" w:rsidRDefault="00122CAA">
                            <w:pPr>
                              <w:pStyle w:val="TableParagraph"/>
                              <w:ind w:left="76"/>
                            </w:pPr>
                            <w:r>
                              <w:t>Substance Use and Abuse</w:t>
                            </w:r>
                          </w:p>
                        </w:tc>
                        <w:tc>
                          <w:tcPr>
                            <w:tcW w:w="485" w:type="dxa"/>
                            <w:tcBorders>
                              <w:right w:val="nil"/>
                            </w:tcBorders>
                          </w:tcPr>
                          <w:p w14:paraId="0B9B5789" w14:textId="77777777" w:rsidR="00122CAA" w:rsidRDefault="00122CAA">
                            <w:pPr>
                              <w:pStyle w:val="TableParagraph"/>
                              <w:ind w:left="153"/>
                              <w:rPr>
                                <w:b/>
                              </w:rPr>
                            </w:pPr>
                            <w:r>
                              <w:rPr>
                                <w:b/>
                              </w:rPr>
                              <w:t>19</w:t>
                            </w:r>
                          </w:p>
                        </w:tc>
                      </w:tr>
                      <w:tr w:rsidR="00122CAA" w14:paraId="7707DB7E" w14:textId="77777777">
                        <w:trPr>
                          <w:trHeight w:val="253"/>
                        </w:trPr>
                        <w:tc>
                          <w:tcPr>
                            <w:tcW w:w="4176" w:type="dxa"/>
                            <w:tcBorders>
                              <w:left w:val="nil"/>
                            </w:tcBorders>
                          </w:tcPr>
                          <w:p w14:paraId="17EF59A7" w14:textId="77777777" w:rsidR="00122CAA" w:rsidRDefault="00122CAA">
                            <w:pPr>
                              <w:pStyle w:val="TableParagraph"/>
                              <w:ind w:left="76"/>
                            </w:pPr>
                            <w:r>
                              <w:t>Substance Abuse Policy</w:t>
                            </w:r>
                          </w:p>
                        </w:tc>
                        <w:tc>
                          <w:tcPr>
                            <w:tcW w:w="485" w:type="dxa"/>
                            <w:tcBorders>
                              <w:right w:val="nil"/>
                            </w:tcBorders>
                          </w:tcPr>
                          <w:p w14:paraId="544F088D" w14:textId="77777777" w:rsidR="00122CAA" w:rsidRDefault="00122CAA">
                            <w:pPr>
                              <w:pStyle w:val="TableParagraph"/>
                              <w:ind w:left="134"/>
                              <w:rPr>
                                <w:b/>
                              </w:rPr>
                            </w:pPr>
                            <w:r>
                              <w:rPr>
                                <w:b/>
                              </w:rPr>
                              <w:t>20</w:t>
                            </w:r>
                          </w:p>
                        </w:tc>
                      </w:tr>
                      <w:tr w:rsidR="00122CAA" w14:paraId="6BD0664D" w14:textId="77777777">
                        <w:trPr>
                          <w:trHeight w:val="254"/>
                        </w:trPr>
                        <w:tc>
                          <w:tcPr>
                            <w:tcW w:w="4176" w:type="dxa"/>
                            <w:tcBorders>
                              <w:left w:val="nil"/>
                            </w:tcBorders>
                          </w:tcPr>
                          <w:p w14:paraId="037C5B8D" w14:textId="77777777" w:rsidR="00122CAA" w:rsidRDefault="00122CAA">
                            <w:pPr>
                              <w:pStyle w:val="TableParagraph"/>
                              <w:ind w:left="76"/>
                            </w:pPr>
                            <w:r>
                              <w:t>Drug Screening Policy</w:t>
                            </w:r>
                          </w:p>
                        </w:tc>
                        <w:tc>
                          <w:tcPr>
                            <w:tcW w:w="485" w:type="dxa"/>
                            <w:tcBorders>
                              <w:right w:val="nil"/>
                            </w:tcBorders>
                          </w:tcPr>
                          <w:p w14:paraId="54D0DD8E" w14:textId="77777777" w:rsidR="00122CAA" w:rsidRDefault="00122CAA">
                            <w:pPr>
                              <w:pStyle w:val="TableParagraph"/>
                              <w:ind w:left="153"/>
                              <w:rPr>
                                <w:b/>
                              </w:rPr>
                            </w:pPr>
                            <w:r>
                              <w:rPr>
                                <w:b/>
                              </w:rPr>
                              <w:t>20</w:t>
                            </w:r>
                          </w:p>
                        </w:tc>
                      </w:tr>
                      <w:tr w:rsidR="00122CAA" w14:paraId="62D91C72" w14:textId="77777777">
                        <w:trPr>
                          <w:trHeight w:val="249"/>
                        </w:trPr>
                        <w:tc>
                          <w:tcPr>
                            <w:tcW w:w="4176" w:type="dxa"/>
                            <w:tcBorders>
                              <w:left w:val="nil"/>
                            </w:tcBorders>
                          </w:tcPr>
                          <w:p w14:paraId="34F19062" w14:textId="77777777" w:rsidR="00122CAA" w:rsidRDefault="00122CAA">
                            <w:pPr>
                              <w:pStyle w:val="TableParagraph"/>
                              <w:spacing w:before="0" w:line="229" w:lineRule="exact"/>
                              <w:ind w:left="76"/>
                            </w:pPr>
                            <w:r>
                              <w:t>Student Records</w:t>
                            </w:r>
                          </w:p>
                        </w:tc>
                        <w:tc>
                          <w:tcPr>
                            <w:tcW w:w="485" w:type="dxa"/>
                            <w:tcBorders>
                              <w:right w:val="nil"/>
                            </w:tcBorders>
                          </w:tcPr>
                          <w:p w14:paraId="323CD58C" w14:textId="77777777" w:rsidR="00122CAA" w:rsidRDefault="00122CAA">
                            <w:pPr>
                              <w:pStyle w:val="TableParagraph"/>
                              <w:spacing w:before="0" w:line="229" w:lineRule="exact"/>
                              <w:ind w:left="153"/>
                              <w:rPr>
                                <w:b/>
                              </w:rPr>
                            </w:pPr>
                            <w:r>
                              <w:rPr>
                                <w:b/>
                              </w:rPr>
                              <w:t>20</w:t>
                            </w:r>
                          </w:p>
                        </w:tc>
                      </w:tr>
                      <w:tr w:rsidR="00122CAA" w14:paraId="45728BC4" w14:textId="77777777">
                        <w:trPr>
                          <w:trHeight w:val="253"/>
                        </w:trPr>
                        <w:tc>
                          <w:tcPr>
                            <w:tcW w:w="4176" w:type="dxa"/>
                            <w:tcBorders>
                              <w:left w:val="nil"/>
                            </w:tcBorders>
                          </w:tcPr>
                          <w:p w14:paraId="3E253148" w14:textId="77777777" w:rsidR="00122CAA" w:rsidRDefault="00122CAA">
                            <w:pPr>
                              <w:pStyle w:val="TableParagraph"/>
                              <w:ind w:left="76"/>
                            </w:pPr>
                            <w:r>
                              <w:t>CPR Certification</w:t>
                            </w:r>
                          </w:p>
                        </w:tc>
                        <w:tc>
                          <w:tcPr>
                            <w:tcW w:w="485" w:type="dxa"/>
                            <w:tcBorders>
                              <w:right w:val="nil"/>
                            </w:tcBorders>
                          </w:tcPr>
                          <w:p w14:paraId="33E07844" w14:textId="77777777" w:rsidR="00122CAA" w:rsidRDefault="00122CAA">
                            <w:pPr>
                              <w:pStyle w:val="TableParagraph"/>
                              <w:ind w:left="153"/>
                              <w:rPr>
                                <w:b/>
                              </w:rPr>
                            </w:pPr>
                            <w:r>
                              <w:rPr>
                                <w:b/>
                              </w:rPr>
                              <w:t>20</w:t>
                            </w:r>
                          </w:p>
                        </w:tc>
                      </w:tr>
                      <w:tr w:rsidR="00122CAA" w14:paraId="5258C2AC" w14:textId="77777777">
                        <w:trPr>
                          <w:trHeight w:val="253"/>
                        </w:trPr>
                        <w:tc>
                          <w:tcPr>
                            <w:tcW w:w="4176" w:type="dxa"/>
                            <w:tcBorders>
                              <w:left w:val="nil"/>
                            </w:tcBorders>
                          </w:tcPr>
                          <w:p w14:paraId="5668A77B" w14:textId="77777777" w:rsidR="00122CAA" w:rsidRDefault="00122CAA">
                            <w:pPr>
                              <w:pStyle w:val="TableParagraph"/>
                              <w:ind w:left="76"/>
                            </w:pPr>
                            <w:r>
                              <w:t>Criminal Background Check</w:t>
                            </w:r>
                          </w:p>
                        </w:tc>
                        <w:tc>
                          <w:tcPr>
                            <w:tcW w:w="485" w:type="dxa"/>
                            <w:tcBorders>
                              <w:right w:val="nil"/>
                            </w:tcBorders>
                          </w:tcPr>
                          <w:p w14:paraId="07EE0C41" w14:textId="77777777" w:rsidR="00122CAA" w:rsidRDefault="00122CAA">
                            <w:pPr>
                              <w:pStyle w:val="TableParagraph"/>
                              <w:ind w:left="153"/>
                              <w:rPr>
                                <w:b/>
                              </w:rPr>
                            </w:pPr>
                            <w:r>
                              <w:rPr>
                                <w:b/>
                              </w:rPr>
                              <w:t>21</w:t>
                            </w:r>
                          </w:p>
                        </w:tc>
                      </w:tr>
                      <w:tr w:rsidR="00122CAA" w14:paraId="25A8A8DE" w14:textId="77777777">
                        <w:trPr>
                          <w:trHeight w:val="253"/>
                        </w:trPr>
                        <w:tc>
                          <w:tcPr>
                            <w:tcW w:w="4176" w:type="dxa"/>
                            <w:tcBorders>
                              <w:left w:val="nil"/>
                            </w:tcBorders>
                          </w:tcPr>
                          <w:p w14:paraId="32312F01" w14:textId="77777777" w:rsidR="00122CAA" w:rsidRDefault="00122CAA">
                            <w:pPr>
                              <w:pStyle w:val="TableParagraph"/>
                              <w:ind w:left="76"/>
                            </w:pPr>
                            <w:r>
                              <w:t>Liability Insurance</w:t>
                            </w:r>
                          </w:p>
                        </w:tc>
                        <w:tc>
                          <w:tcPr>
                            <w:tcW w:w="485" w:type="dxa"/>
                            <w:tcBorders>
                              <w:right w:val="nil"/>
                            </w:tcBorders>
                          </w:tcPr>
                          <w:p w14:paraId="23E51022" w14:textId="77777777" w:rsidR="00122CAA" w:rsidRDefault="00122CAA">
                            <w:pPr>
                              <w:pStyle w:val="TableParagraph"/>
                              <w:ind w:left="153"/>
                              <w:rPr>
                                <w:b/>
                              </w:rPr>
                            </w:pPr>
                            <w:r>
                              <w:rPr>
                                <w:b/>
                              </w:rPr>
                              <w:t>21</w:t>
                            </w:r>
                          </w:p>
                        </w:tc>
                      </w:tr>
                      <w:tr w:rsidR="00122CAA" w14:paraId="69D06A05" w14:textId="77777777">
                        <w:trPr>
                          <w:trHeight w:val="254"/>
                        </w:trPr>
                        <w:tc>
                          <w:tcPr>
                            <w:tcW w:w="4176" w:type="dxa"/>
                            <w:tcBorders>
                              <w:left w:val="nil"/>
                            </w:tcBorders>
                          </w:tcPr>
                          <w:p w14:paraId="52630F2F" w14:textId="77777777" w:rsidR="00122CAA" w:rsidRDefault="00122CAA">
                            <w:pPr>
                              <w:pStyle w:val="TableParagraph"/>
                              <w:ind w:left="76"/>
                            </w:pPr>
                            <w:r>
                              <w:t>Housing and Transportation</w:t>
                            </w:r>
                          </w:p>
                        </w:tc>
                        <w:tc>
                          <w:tcPr>
                            <w:tcW w:w="485" w:type="dxa"/>
                            <w:tcBorders>
                              <w:right w:val="nil"/>
                            </w:tcBorders>
                          </w:tcPr>
                          <w:p w14:paraId="3D4A634E" w14:textId="77777777" w:rsidR="00122CAA" w:rsidRDefault="00122CAA">
                            <w:pPr>
                              <w:pStyle w:val="TableParagraph"/>
                              <w:ind w:left="153"/>
                              <w:rPr>
                                <w:b/>
                              </w:rPr>
                            </w:pPr>
                            <w:r>
                              <w:rPr>
                                <w:b/>
                              </w:rPr>
                              <w:t>21</w:t>
                            </w:r>
                          </w:p>
                        </w:tc>
                      </w:tr>
                      <w:tr w:rsidR="00122CAA" w14:paraId="65251AD3" w14:textId="77777777">
                        <w:trPr>
                          <w:trHeight w:val="258"/>
                        </w:trPr>
                        <w:tc>
                          <w:tcPr>
                            <w:tcW w:w="4176" w:type="dxa"/>
                            <w:tcBorders>
                              <w:left w:val="nil"/>
                            </w:tcBorders>
                          </w:tcPr>
                          <w:p w14:paraId="7B8034FA" w14:textId="77777777" w:rsidR="00122CAA" w:rsidRDefault="00122CAA">
                            <w:pPr>
                              <w:pStyle w:val="TableParagraph"/>
                              <w:spacing w:before="0" w:line="239" w:lineRule="exact"/>
                              <w:ind w:left="76"/>
                            </w:pPr>
                            <w:r>
                              <w:t>Uniform and Dress Policy</w:t>
                            </w:r>
                          </w:p>
                        </w:tc>
                        <w:tc>
                          <w:tcPr>
                            <w:tcW w:w="485" w:type="dxa"/>
                            <w:tcBorders>
                              <w:right w:val="nil"/>
                            </w:tcBorders>
                          </w:tcPr>
                          <w:p w14:paraId="007D61FF" w14:textId="77777777" w:rsidR="00122CAA" w:rsidRDefault="00122CAA">
                            <w:pPr>
                              <w:pStyle w:val="TableParagraph"/>
                              <w:spacing w:before="0" w:line="239" w:lineRule="exact"/>
                              <w:ind w:left="153"/>
                              <w:rPr>
                                <w:b/>
                              </w:rPr>
                            </w:pPr>
                            <w:r>
                              <w:rPr>
                                <w:b/>
                              </w:rPr>
                              <w:t>21</w:t>
                            </w:r>
                          </w:p>
                        </w:tc>
                      </w:tr>
                      <w:tr w:rsidR="00122CAA" w14:paraId="54311220" w14:textId="77777777">
                        <w:trPr>
                          <w:trHeight w:val="253"/>
                        </w:trPr>
                        <w:tc>
                          <w:tcPr>
                            <w:tcW w:w="4176" w:type="dxa"/>
                            <w:tcBorders>
                              <w:left w:val="nil"/>
                            </w:tcBorders>
                          </w:tcPr>
                          <w:p w14:paraId="5B82EA6B" w14:textId="77777777" w:rsidR="00122CAA" w:rsidRDefault="00122CAA">
                            <w:pPr>
                              <w:pStyle w:val="TableParagraph"/>
                              <w:ind w:left="76"/>
                            </w:pPr>
                            <w:r>
                              <w:t>Social Media</w:t>
                            </w:r>
                          </w:p>
                        </w:tc>
                        <w:tc>
                          <w:tcPr>
                            <w:tcW w:w="485" w:type="dxa"/>
                            <w:tcBorders>
                              <w:right w:val="nil"/>
                            </w:tcBorders>
                          </w:tcPr>
                          <w:p w14:paraId="4867E10A" w14:textId="77777777" w:rsidR="00122CAA" w:rsidRDefault="00122CAA">
                            <w:pPr>
                              <w:pStyle w:val="TableParagraph"/>
                              <w:ind w:left="153"/>
                              <w:rPr>
                                <w:b/>
                              </w:rPr>
                            </w:pPr>
                            <w:r>
                              <w:rPr>
                                <w:b/>
                              </w:rPr>
                              <w:t>21</w:t>
                            </w:r>
                          </w:p>
                        </w:tc>
                      </w:tr>
                    </w:tbl>
                    <w:p w14:paraId="79913920" w14:textId="77777777" w:rsidR="00122CAA" w:rsidRDefault="00122CAA">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14:anchorId="2751FE91" wp14:editId="0F9FC8E9">
                <wp:simplePos x="0" y="0"/>
                <wp:positionH relativeFrom="page">
                  <wp:posOffset>3943985</wp:posOffset>
                </wp:positionH>
                <wp:positionV relativeFrom="page">
                  <wp:posOffset>5139690</wp:posOffset>
                </wp:positionV>
                <wp:extent cx="3091180" cy="1920240"/>
                <wp:effectExtent l="0" t="0" r="0" b="0"/>
                <wp:wrapNone/>
                <wp:docPr id="16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1180" cy="192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677"/>
                            </w:tblGrid>
                            <w:tr w:rsidR="00122CAA" w14:paraId="61A7E057" w14:textId="77777777">
                              <w:trPr>
                                <w:trHeight w:val="321"/>
                              </w:trPr>
                              <w:tc>
                                <w:tcPr>
                                  <w:tcW w:w="4176" w:type="dxa"/>
                                  <w:tcBorders>
                                    <w:top w:val="nil"/>
                                    <w:left w:val="nil"/>
                                  </w:tcBorders>
                                </w:tcPr>
                                <w:p w14:paraId="47220847" w14:textId="77777777" w:rsidR="00122CAA" w:rsidRDefault="00122CAA">
                                  <w:pPr>
                                    <w:pStyle w:val="TableParagraph"/>
                                    <w:spacing w:line="240" w:lineRule="auto"/>
                                    <w:ind w:left="129"/>
                                    <w:rPr>
                                      <w:b/>
                                    </w:rPr>
                                  </w:pPr>
                                  <w:r>
                                    <w:rPr>
                                      <w:b/>
                                    </w:rPr>
                                    <w:t>Appendices</w:t>
                                  </w:r>
                                </w:p>
                              </w:tc>
                              <w:tc>
                                <w:tcPr>
                                  <w:tcW w:w="677" w:type="dxa"/>
                                  <w:tcBorders>
                                    <w:top w:val="nil"/>
                                    <w:right w:val="nil"/>
                                  </w:tcBorders>
                                </w:tcPr>
                                <w:p w14:paraId="7FA46AF3" w14:textId="77777777" w:rsidR="00122CAA" w:rsidRDefault="00122CAA">
                                  <w:pPr>
                                    <w:pStyle w:val="TableParagraph"/>
                                    <w:spacing w:line="240" w:lineRule="auto"/>
                                    <w:ind w:left="162"/>
                                    <w:rPr>
                                      <w:b/>
                                    </w:rPr>
                                  </w:pPr>
                                  <w:r>
                                    <w:rPr>
                                      <w:b/>
                                    </w:rPr>
                                    <w:t>31</w:t>
                                  </w:r>
                                </w:p>
                              </w:tc>
                            </w:tr>
                            <w:tr w:rsidR="00122CAA" w14:paraId="74919B0B" w14:textId="77777777">
                              <w:trPr>
                                <w:trHeight w:val="268"/>
                              </w:trPr>
                              <w:tc>
                                <w:tcPr>
                                  <w:tcW w:w="4176" w:type="dxa"/>
                                  <w:tcBorders>
                                    <w:left w:val="nil"/>
                                  </w:tcBorders>
                                </w:tcPr>
                                <w:p w14:paraId="00565163" w14:textId="77777777" w:rsidR="00122CAA" w:rsidRDefault="00122CAA">
                                  <w:pPr>
                                    <w:pStyle w:val="TableParagraph"/>
                                    <w:spacing w:line="248" w:lineRule="exact"/>
                                    <w:ind w:left="129"/>
                                  </w:pPr>
                                  <w:r>
                                    <w:t>Appendix A</w:t>
                                  </w:r>
                                </w:p>
                              </w:tc>
                              <w:tc>
                                <w:tcPr>
                                  <w:tcW w:w="677" w:type="dxa"/>
                                  <w:tcBorders>
                                    <w:right w:val="nil"/>
                                  </w:tcBorders>
                                </w:tcPr>
                                <w:p w14:paraId="0A7CE609" w14:textId="77777777" w:rsidR="00122CAA" w:rsidRDefault="00122CAA">
                                  <w:pPr>
                                    <w:pStyle w:val="TableParagraph"/>
                                    <w:spacing w:line="248" w:lineRule="exact"/>
                                    <w:ind w:left="162"/>
                                    <w:rPr>
                                      <w:b/>
                                    </w:rPr>
                                  </w:pPr>
                                  <w:r>
                                    <w:rPr>
                                      <w:b/>
                                    </w:rPr>
                                    <w:t>32</w:t>
                                  </w:r>
                                </w:p>
                              </w:tc>
                            </w:tr>
                            <w:tr w:rsidR="00122CAA" w14:paraId="119403B5" w14:textId="77777777">
                              <w:trPr>
                                <w:trHeight w:val="287"/>
                              </w:trPr>
                              <w:tc>
                                <w:tcPr>
                                  <w:tcW w:w="4176" w:type="dxa"/>
                                  <w:tcBorders>
                                    <w:left w:val="nil"/>
                                  </w:tcBorders>
                                </w:tcPr>
                                <w:p w14:paraId="10F5F0EC" w14:textId="77777777" w:rsidR="00122CAA" w:rsidRDefault="00122CAA">
                                  <w:pPr>
                                    <w:pStyle w:val="TableParagraph"/>
                                    <w:spacing w:line="240" w:lineRule="auto"/>
                                    <w:ind w:left="129"/>
                                  </w:pPr>
                                  <w:r>
                                    <w:t>Appendix B</w:t>
                                  </w:r>
                                </w:p>
                              </w:tc>
                              <w:tc>
                                <w:tcPr>
                                  <w:tcW w:w="677" w:type="dxa"/>
                                  <w:tcBorders>
                                    <w:right w:val="nil"/>
                                  </w:tcBorders>
                                </w:tcPr>
                                <w:p w14:paraId="462842B5" w14:textId="77777777" w:rsidR="00122CAA" w:rsidRDefault="00122CAA">
                                  <w:pPr>
                                    <w:pStyle w:val="TableParagraph"/>
                                    <w:spacing w:line="240" w:lineRule="auto"/>
                                    <w:ind w:left="162"/>
                                    <w:rPr>
                                      <w:b/>
                                    </w:rPr>
                                  </w:pPr>
                                  <w:r>
                                    <w:rPr>
                                      <w:b/>
                                    </w:rPr>
                                    <w:t>33</w:t>
                                  </w:r>
                                </w:p>
                              </w:tc>
                            </w:tr>
                            <w:tr w:rsidR="00122CAA" w14:paraId="6FBF1929" w14:textId="77777777">
                              <w:trPr>
                                <w:trHeight w:val="253"/>
                              </w:trPr>
                              <w:tc>
                                <w:tcPr>
                                  <w:tcW w:w="4176" w:type="dxa"/>
                                  <w:tcBorders>
                                    <w:left w:val="nil"/>
                                  </w:tcBorders>
                                </w:tcPr>
                                <w:p w14:paraId="765EE415" w14:textId="77777777" w:rsidR="00122CAA" w:rsidRDefault="00122CAA">
                                  <w:pPr>
                                    <w:pStyle w:val="TableParagraph"/>
                                    <w:ind w:left="129"/>
                                  </w:pPr>
                                  <w:r>
                                    <w:t>Appendix C</w:t>
                                  </w:r>
                                </w:p>
                              </w:tc>
                              <w:tc>
                                <w:tcPr>
                                  <w:tcW w:w="677" w:type="dxa"/>
                                  <w:tcBorders>
                                    <w:right w:val="nil"/>
                                  </w:tcBorders>
                                </w:tcPr>
                                <w:p w14:paraId="3160F5B6" w14:textId="77777777" w:rsidR="00122CAA" w:rsidRDefault="00122CAA">
                                  <w:pPr>
                                    <w:pStyle w:val="TableParagraph"/>
                                    <w:ind w:left="162"/>
                                    <w:rPr>
                                      <w:b/>
                                    </w:rPr>
                                  </w:pPr>
                                  <w:r>
                                    <w:rPr>
                                      <w:b/>
                                    </w:rPr>
                                    <w:t>34</w:t>
                                  </w:r>
                                </w:p>
                              </w:tc>
                            </w:tr>
                            <w:tr w:rsidR="00122CAA" w14:paraId="259C730A" w14:textId="77777777">
                              <w:trPr>
                                <w:trHeight w:val="253"/>
                              </w:trPr>
                              <w:tc>
                                <w:tcPr>
                                  <w:tcW w:w="4176" w:type="dxa"/>
                                  <w:tcBorders>
                                    <w:left w:val="nil"/>
                                  </w:tcBorders>
                                </w:tcPr>
                                <w:p w14:paraId="11353621" w14:textId="77777777" w:rsidR="00122CAA" w:rsidRDefault="00122CAA">
                                  <w:pPr>
                                    <w:pStyle w:val="TableParagraph"/>
                                    <w:ind w:left="129"/>
                                  </w:pPr>
                                  <w:r>
                                    <w:t>Appendix D</w:t>
                                  </w:r>
                                </w:p>
                              </w:tc>
                              <w:tc>
                                <w:tcPr>
                                  <w:tcW w:w="677" w:type="dxa"/>
                                  <w:tcBorders>
                                    <w:right w:val="nil"/>
                                  </w:tcBorders>
                                </w:tcPr>
                                <w:p w14:paraId="416A49C2" w14:textId="77777777" w:rsidR="00122CAA" w:rsidRDefault="00122CAA">
                                  <w:pPr>
                                    <w:pStyle w:val="TableParagraph"/>
                                    <w:ind w:left="162"/>
                                    <w:rPr>
                                      <w:b/>
                                    </w:rPr>
                                  </w:pPr>
                                  <w:r>
                                    <w:rPr>
                                      <w:b/>
                                    </w:rPr>
                                    <w:t>35</w:t>
                                  </w:r>
                                </w:p>
                              </w:tc>
                            </w:tr>
                            <w:tr w:rsidR="00122CAA" w14:paraId="4860EED8" w14:textId="77777777">
                              <w:trPr>
                                <w:trHeight w:val="253"/>
                              </w:trPr>
                              <w:tc>
                                <w:tcPr>
                                  <w:tcW w:w="4176" w:type="dxa"/>
                                  <w:tcBorders>
                                    <w:left w:val="nil"/>
                                  </w:tcBorders>
                                </w:tcPr>
                                <w:p w14:paraId="7DF61F1F" w14:textId="77777777" w:rsidR="00122CAA" w:rsidRDefault="00122CAA">
                                  <w:pPr>
                                    <w:pStyle w:val="TableParagraph"/>
                                    <w:ind w:left="129"/>
                                  </w:pPr>
                                  <w:r>
                                    <w:t>Appendix E</w:t>
                                  </w:r>
                                </w:p>
                              </w:tc>
                              <w:tc>
                                <w:tcPr>
                                  <w:tcW w:w="677" w:type="dxa"/>
                                  <w:tcBorders>
                                    <w:right w:val="nil"/>
                                  </w:tcBorders>
                                </w:tcPr>
                                <w:p w14:paraId="6614D5F4" w14:textId="77777777" w:rsidR="00122CAA" w:rsidRDefault="00122CAA">
                                  <w:pPr>
                                    <w:pStyle w:val="TableParagraph"/>
                                    <w:ind w:left="162"/>
                                    <w:rPr>
                                      <w:b/>
                                    </w:rPr>
                                  </w:pPr>
                                  <w:r>
                                    <w:rPr>
                                      <w:b/>
                                    </w:rPr>
                                    <w:t>36</w:t>
                                  </w:r>
                                </w:p>
                              </w:tc>
                            </w:tr>
                            <w:tr w:rsidR="00122CAA" w14:paraId="6E1E2CB5" w14:textId="77777777">
                              <w:trPr>
                                <w:trHeight w:val="254"/>
                              </w:trPr>
                              <w:tc>
                                <w:tcPr>
                                  <w:tcW w:w="4176" w:type="dxa"/>
                                  <w:tcBorders>
                                    <w:left w:val="nil"/>
                                  </w:tcBorders>
                                </w:tcPr>
                                <w:p w14:paraId="49B7C250" w14:textId="77777777" w:rsidR="00122CAA" w:rsidRDefault="00122CAA">
                                  <w:pPr>
                                    <w:pStyle w:val="TableParagraph"/>
                                    <w:ind w:left="129"/>
                                  </w:pPr>
                                  <w:r>
                                    <w:t>Appendix F</w:t>
                                  </w:r>
                                </w:p>
                              </w:tc>
                              <w:tc>
                                <w:tcPr>
                                  <w:tcW w:w="677" w:type="dxa"/>
                                  <w:tcBorders>
                                    <w:right w:val="nil"/>
                                  </w:tcBorders>
                                </w:tcPr>
                                <w:p w14:paraId="29A65BD8" w14:textId="77777777" w:rsidR="00122CAA" w:rsidRDefault="00122CAA">
                                  <w:pPr>
                                    <w:pStyle w:val="TableParagraph"/>
                                    <w:ind w:left="162"/>
                                    <w:rPr>
                                      <w:b/>
                                    </w:rPr>
                                  </w:pPr>
                                  <w:r>
                                    <w:rPr>
                                      <w:b/>
                                    </w:rPr>
                                    <w:t>37</w:t>
                                  </w:r>
                                </w:p>
                              </w:tc>
                            </w:tr>
                            <w:tr w:rsidR="00122CAA" w14:paraId="0BC70009" w14:textId="77777777">
                              <w:trPr>
                                <w:trHeight w:val="253"/>
                              </w:trPr>
                              <w:tc>
                                <w:tcPr>
                                  <w:tcW w:w="4176" w:type="dxa"/>
                                  <w:tcBorders>
                                    <w:left w:val="nil"/>
                                  </w:tcBorders>
                                </w:tcPr>
                                <w:p w14:paraId="16A60149" w14:textId="77777777" w:rsidR="00122CAA" w:rsidRDefault="00122CAA">
                                  <w:pPr>
                                    <w:pStyle w:val="TableParagraph"/>
                                    <w:ind w:left="129"/>
                                  </w:pPr>
                                  <w:r>
                                    <w:t>Appendix G</w:t>
                                  </w:r>
                                </w:p>
                              </w:tc>
                              <w:tc>
                                <w:tcPr>
                                  <w:tcW w:w="677" w:type="dxa"/>
                                  <w:tcBorders>
                                    <w:right w:val="nil"/>
                                  </w:tcBorders>
                                </w:tcPr>
                                <w:p w14:paraId="798C05CA" w14:textId="77777777" w:rsidR="00122CAA" w:rsidRDefault="00122CAA">
                                  <w:pPr>
                                    <w:pStyle w:val="TableParagraph"/>
                                    <w:ind w:left="162"/>
                                    <w:rPr>
                                      <w:b/>
                                    </w:rPr>
                                  </w:pPr>
                                  <w:r>
                                    <w:rPr>
                                      <w:b/>
                                    </w:rPr>
                                    <w:t>38</w:t>
                                  </w:r>
                                </w:p>
                              </w:tc>
                            </w:tr>
                            <w:tr w:rsidR="00122CAA" w14:paraId="3C2A636E" w14:textId="77777777">
                              <w:trPr>
                                <w:trHeight w:val="253"/>
                              </w:trPr>
                              <w:tc>
                                <w:tcPr>
                                  <w:tcW w:w="4176" w:type="dxa"/>
                                  <w:tcBorders>
                                    <w:left w:val="nil"/>
                                  </w:tcBorders>
                                </w:tcPr>
                                <w:p w14:paraId="6C59113D" w14:textId="77777777" w:rsidR="00122CAA" w:rsidRDefault="00122CAA">
                                  <w:pPr>
                                    <w:pStyle w:val="TableParagraph"/>
                                    <w:ind w:left="129"/>
                                  </w:pPr>
                                  <w:r>
                                    <w:t>Appendix H</w:t>
                                  </w:r>
                                </w:p>
                              </w:tc>
                              <w:tc>
                                <w:tcPr>
                                  <w:tcW w:w="677" w:type="dxa"/>
                                  <w:tcBorders>
                                    <w:right w:val="nil"/>
                                  </w:tcBorders>
                                </w:tcPr>
                                <w:p w14:paraId="2FF7454D" w14:textId="77777777" w:rsidR="00122CAA" w:rsidRDefault="00122CAA">
                                  <w:pPr>
                                    <w:pStyle w:val="TableParagraph"/>
                                    <w:ind w:left="162"/>
                                    <w:rPr>
                                      <w:b/>
                                    </w:rPr>
                                  </w:pPr>
                                  <w:r>
                                    <w:rPr>
                                      <w:b/>
                                    </w:rPr>
                                    <w:t>39</w:t>
                                  </w:r>
                                </w:p>
                              </w:tc>
                            </w:tr>
                            <w:tr w:rsidR="00122CAA" w14:paraId="388B549F" w14:textId="77777777">
                              <w:trPr>
                                <w:trHeight w:val="253"/>
                              </w:trPr>
                              <w:tc>
                                <w:tcPr>
                                  <w:tcW w:w="4176" w:type="dxa"/>
                                  <w:tcBorders>
                                    <w:left w:val="nil"/>
                                  </w:tcBorders>
                                </w:tcPr>
                                <w:p w14:paraId="41353F3D" w14:textId="77777777" w:rsidR="00122CAA" w:rsidRDefault="00122CAA">
                                  <w:pPr>
                                    <w:pStyle w:val="TableParagraph"/>
                                    <w:ind w:left="129"/>
                                  </w:pPr>
                                  <w:r>
                                    <w:t>Appendix I</w:t>
                                  </w:r>
                                </w:p>
                              </w:tc>
                              <w:tc>
                                <w:tcPr>
                                  <w:tcW w:w="677" w:type="dxa"/>
                                  <w:tcBorders>
                                    <w:right w:val="nil"/>
                                  </w:tcBorders>
                                </w:tcPr>
                                <w:p w14:paraId="32C7DD8E" w14:textId="77777777" w:rsidR="00122CAA" w:rsidRDefault="00122CAA">
                                  <w:pPr>
                                    <w:pStyle w:val="TableParagraph"/>
                                    <w:ind w:left="162"/>
                                    <w:rPr>
                                      <w:b/>
                                    </w:rPr>
                                  </w:pPr>
                                  <w:r>
                                    <w:rPr>
                                      <w:b/>
                                    </w:rPr>
                                    <w:t>40</w:t>
                                  </w:r>
                                </w:p>
                              </w:tc>
                            </w:tr>
                            <w:tr w:rsidR="00122CAA" w14:paraId="70234CB9" w14:textId="77777777">
                              <w:trPr>
                                <w:trHeight w:val="258"/>
                              </w:trPr>
                              <w:tc>
                                <w:tcPr>
                                  <w:tcW w:w="4176" w:type="dxa"/>
                                  <w:tcBorders>
                                    <w:left w:val="nil"/>
                                  </w:tcBorders>
                                </w:tcPr>
                                <w:p w14:paraId="543A2EE7" w14:textId="77777777" w:rsidR="00122CAA" w:rsidRDefault="00122CAA">
                                  <w:pPr>
                                    <w:pStyle w:val="TableParagraph"/>
                                    <w:spacing w:line="238" w:lineRule="exact"/>
                                    <w:ind w:left="129"/>
                                  </w:pPr>
                                  <w:r>
                                    <w:t>Appendix J</w:t>
                                  </w:r>
                                </w:p>
                              </w:tc>
                              <w:tc>
                                <w:tcPr>
                                  <w:tcW w:w="677" w:type="dxa"/>
                                  <w:tcBorders>
                                    <w:right w:val="nil"/>
                                  </w:tcBorders>
                                </w:tcPr>
                                <w:p w14:paraId="57263746" w14:textId="77777777" w:rsidR="00122CAA" w:rsidRDefault="00122CAA">
                                  <w:pPr>
                                    <w:pStyle w:val="TableParagraph"/>
                                    <w:spacing w:line="238" w:lineRule="exact"/>
                                    <w:ind w:left="162"/>
                                    <w:rPr>
                                      <w:b/>
                                    </w:rPr>
                                  </w:pPr>
                                  <w:r>
                                    <w:rPr>
                                      <w:b/>
                                    </w:rPr>
                                    <w:t>41</w:t>
                                  </w:r>
                                </w:p>
                              </w:tc>
                            </w:tr>
                          </w:tbl>
                          <w:p w14:paraId="15433C50" w14:textId="77777777" w:rsidR="00122CAA" w:rsidRDefault="00122C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1FE91" id="Text Box 89" o:spid="_x0000_s1027" type="#_x0000_t202" style="position:absolute;margin-left:310.55pt;margin-top:404.7pt;width:243.4pt;height:15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" filled="f" stroked="f">
                <v:path arrowok="t"/>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677"/>
                      </w:tblGrid>
                      <w:tr w:rsidR="00122CAA" w14:paraId="61A7E057" w14:textId="77777777">
                        <w:trPr>
                          <w:trHeight w:val="321"/>
                        </w:trPr>
                        <w:tc>
                          <w:tcPr>
                            <w:tcW w:w="4176" w:type="dxa"/>
                            <w:tcBorders>
                              <w:top w:val="nil"/>
                              <w:left w:val="nil"/>
                            </w:tcBorders>
                          </w:tcPr>
                          <w:p w14:paraId="47220847" w14:textId="77777777" w:rsidR="00122CAA" w:rsidRDefault="00122CAA">
                            <w:pPr>
                              <w:pStyle w:val="TableParagraph"/>
                              <w:spacing w:line="240" w:lineRule="auto"/>
                              <w:ind w:left="129"/>
                              <w:rPr>
                                <w:b/>
                              </w:rPr>
                            </w:pPr>
                            <w:r>
                              <w:rPr>
                                <w:b/>
                              </w:rPr>
                              <w:t>Appendices</w:t>
                            </w:r>
                          </w:p>
                        </w:tc>
                        <w:tc>
                          <w:tcPr>
                            <w:tcW w:w="677" w:type="dxa"/>
                            <w:tcBorders>
                              <w:top w:val="nil"/>
                              <w:right w:val="nil"/>
                            </w:tcBorders>
                          </w:tcPr>
                          <w:p w14:paraId="7FA46AF3" w14:textId="77777777" w:rsidR="00122CAA" w:rsidRDefault="00122CAA">
                            <w:pPr>
                              <w:pStyle w:val="TableParagraph"/>
                              <w:spacing w:line="240" w:lineRule="auto"/>
                              <w:ind w:left="162"/>
                              <w:rPr>
                                <w:b/>
                              </w:rPr>
                            </w:pPr>
                            <w:r>
                              <w:rPr>
                                <w:b/>
                              </w:rPr>
                              <w:t>31</w:t>
                            </w:r>
                          </w:p>
                        </w:tc>
                      </w:tr>
                      <w:tr w:rsidR="00122CAA" w14:paraId="74919B0B" w14:textId="77777777">
                        <w:trPr>
                          <w:trHeight w:val="268"/>
                        </w:trPr>
                        <w:tc>
                          <w:tcPr>
                            <w:tcW w:w="4176" w:type="dxa"/>
                            <w:tcBorders>
                              <w:left w:val="nil"/>
                            </w:tcBorders>
                          </w:tcPr>
                          <w:p w14:paraId="00565163" w14:textId="77777777" w:rsidR="00122CAA" w:rsidRDefault="00122CAA">
                            <w:pPr>
                              <w:pStyle w:val="TableParagraph"/>
                              <w:spacing w:line="248" w:lineRule="exact"/>
                              <w:ind w:left="129"/>
                            </w:pPr>
                            <w:r>
                              <w:t>Appendix A</w:t>
                            </w:r>
                          </w:p>
                        </w:tc>
                        <w:tc>
                          <w:tcPr>
                            <w:tcW w:w="677" w:type="dxa"/>
                            <w:tcBorders>
                              <w:right w:val="nil"/>
                            </w:tcBorders>
                          </w:tcPr>
                          <w:p w14:paraId="0A7CE609" w14:textId="77777777" w:rsidR="00122CAA" w:rsidRDefault="00122CAA">
                            <w:pPr>
                              <w:pStyle w:val="TableParagraph"/>
                              <w:spacing w:line="248" w:lineRule="exact"/>
                              <w:ind w:left="162"/>
                              <w:rPr>
                                <w:b/>
                              </w:rPr>
                            </w:pPr>
                            <w:r>
                              <w:rPr>
                                <w:b/>
                              </w:rPr>
                              <w:t>32</w:t>
                            </w:r>
                          </w:p>
                        </w:tc>
                      </w:tr>
                      <w:tr w:rsidR="00122CAA" w14:paraId="119403B5" w14:textId="77777777">
                        <w:trPr>
                          <w:trHeight w:val="287"/>
                        </w:trPr>
                        <w:tc>
                          <w:tcPr>
                            <w:tcW w:w="4176" w:type="dxa"/>
                            <w:tcBorders>
                              <w:left w:val="nil"/>
                            </w:tcBorders>
                          </w:tcPr>
                          <w:p w14:paraId="10F5F0EC" w14:textId="77777777" w:rsidR="00122CAA" w:rsidRDefault="00122CAA">
                            <w:pPr>
                              <w:pStyle w:val="TableParagraph"/>
                              <w:spacing w:line="240" w:lineRule="auto"/>
                              <w:ind w:left="129"/>
                            </w:pPr>
                            <w:r>
                              <w:t>Appendix B</w:t>
                            </w:r>
                          </w:p>
                        </w:tc>
                        <w:tc>
                          <w:tcPr>
                            <w:tcW w:w="677" w:type="dxa"/>
                            <w:tcBorders>
                              <w:right w:val="nil"/>
                            </w:tcBorders>
                          </w:tcPr>
                          <w:p w14:paraId="462842B5" w14:textId="77777777" w:rsidR="00122CAA" w:rsidRDefault="00122CAA">
                            <w:pPr>
                              <w:pStyle w:val="TableParagraph"/>
                              <w:spacing w:line="240" w:lineRule="auto"/>
                              <w:ind w:left="162"/>
                              <w:rPr>
                                <w:b/>
                              </w:rPr>
                            </w:pPr>
                            <w:r>
                              <w:rPr>
                                <w:b/>
                              </w:rPr>
                              <w:t>33</w:t>
                            </w:r>
                          </w:p>
                        </w:tc>
                      </w:tr>
                      <w:tr w:rsidR="00122CAA" w14:paraId="6FBF1929" w14:textId="77777777">
                        <w:trPr>
                          <w:trHeight w:val="253"/>
                        </w:trPr>
                        <w:tc>
                          <w:tcPr>
                            <w:tcW w:w="4176" w:type="dxa"/>
                            <w:tcBorders>
                              <w:left w:val="nil"/>
                            </w:tcBorders>
                          </w:tcPr>
                          <w:p w14:paraId="765EE415" w14:textId="77777777" w:rsidR="00122CAA" w:rsidRDefault="00122CAA">
                            <w:pPr>
                              <w:pStyle w:val="TableParagraph"/>
                              <w:ind w:left="129"/>
                            </w:pPr>
                            <w:r>
                              <w:t>Appendix C</w:t>
                            </w:r>
                          </w:p>
                        </w:tc>
                        <w:tc>
                          <w:tcPr>
                            <w:tcW w:w="677" w:type="dxa"/>
                            <w:tcBorders>
                              <w:right w:val="nil"/>
                            </w:tcBorders>
                          </w:tcPr>
                          <w:p w14:paraId="3160F5B6" w14:textId="77777777" w:rsidR="00122CAA" w:rsidRDefault="00122CAA">
                            <w:pPr>
                              <w:pStyle w:val="TableParagraph"/>
                              <w:ind w:left="162"/>
                              <w:rPr>
                                <w:b/>
                              </w:rPr>
                            </w:pPr>
                            <w:r>
                              <w:rPr>
                                <w:b/>
                              </w:rPr>
                              <w:t>34</w:t>
                            </w:r>
                          </w:p>
                        </w:tc>
                      </w:tr>
                      <w:tr w:rsidR="00122CAA" w14:paraId="259C730A" w14:textId="77777777">
                        <w:trPr>
                          <w:trHeight w:val="253"/>
                        </w:trPr>
                        <w:tc>
                          <w:tcPr>
                            <w:tcW w:w="4176" w:type="dxa"/>
                            <w:tcBorders>
                              <w:left w:val="nil"/>
                            </w:tcBorders>
                          </w:tcPr>
                          <w:p w14:paraId="11353621" w14:textId="77777777" w:rsidR="00122CAA" w:rsidRDefault="00122CAA">
                            <w:pPr>
                              <w:pStyle w:val="TableParagraph"/>
                              <w:ind w:left="129"/>
                            </w:pPr>
                            <w:r>
                              <w:t>Appendix D</w:t>
                            </w:r>
                          </w:p>
                        </w:tc>
                        <w:tc>
                          <w:tcPr>
                            <w:tcW w:w="677" w:type="dxa"/>
                            <w:tcBorders>
                              <w:right w:val="nil"/>
                            </w:tcBorders>
                          </w:tcPr>
                          <w:p w14:paraId="416A49C2" w14:textId="77777777" w:rsidR="00122CAA" w:rsidRDefault="00122CAA">
                            <w:pPr>
                              <w:pStyle w:val="TableParagraph"/>
                              <w:ind w:left="162"/>
                              <w:rPr>
                                <w:b/>
                              </w:rPr>
                            </w:pPr>
                            <w:r>
                              <w:rPr>
                                <w:b/>
                              </w:rPr>
                              <w:t>35</w:t>
                            </w:r>
                          </w:p>
                        </w:tc>
                      </w:tr>
                      <w:tr w:rsidR="00122CAA" w14:paraId="4860EED8" w14:textId="77777777">
                        <w:trPr>
                          <w:trHeight w:val="253"/>
                        </w:trPr>
                        <w:tc>
                          <w:tcPr>
                            <w:tcW w:w="4176" w:type="dxa"/>
                            <w:tcBorders>
                              <w:left w:val="nil"/>
                            </w:tcBorders>
                          </w:tcPr>
                          <w:p w14:paraId="7DF61F1F" w14:textId="77777777" w:rsidR="00122CAA" w:rsidRDefault="00122CAA">
                            <w:pPr>
                              <w:pStyle w:val="TableParagraph"/>
                              <w:ind w:left="129"/>
                            </w:pPr>
                            <w:r>
                              <w:t>Appendix E</w:t>
                            </w:r>
                          </w:p>
                        </w:tc>
                        <w:tc>
                          <w:tcPr>
                            <w:tcW w:w="677" w:type="dxa"/>
                            <w:tcBorders>
                              <w:right w:val="nil"/>
                            </w:tcBorders>
                          </w:tcPr>
                          <w:p w14:paraId="6614D5F4" w14:textId="77777777" w:rsidR="00122CAA" w:rsidRDefault="00122CAA">
                            <w:pPr>
                              <w:pStyle w:val="TableParagraph"/>
                              <w:ind w:left="162"/>
                              <w:rPr>
                                <w:b/>
                              </w:rPr>
                            </w:pPr>
                            <w:r>
                              <w:rPr>
                                <w:b/>
                              </w:rPr>
                              <w:t>36</w:t>
                            </w:r>
                          </w:p>
                        </w:tc>
                      </w:tr>
                      <w:tr w:rsidR="00122CAA" w14:paraId="6E1E2CB5" w14:textId="77777777">
                        <w:trPr>
                          <w:trHeight w:val="254"/>
                        </w:trPr>
                        <w:tc>
                          <w:tcPr>
                            <w:tcW w:w="4176" w:type="dxa"/>
                            <w:tcBorders>
                              <w:left w:val="nil"/>
                            </w:tcBorders>
                          </w:tcPr>
                          <w:p w14:paraId="49B7C250" w14:textId="77777777" w:rsidR="00122CAA" w:rsidRDefault="00122CAA">
                            <w:pPr>
                              <w:pStyle w:val="TableParagraph"/>
                              <w:ind w:left="129"/>
                            </w:pPr>
                            <w:r>
                              <w:t>Appendix F</w:t>
                            </w:r>
                          </w:p>
                        </w:tc>
                        <w:tc>
                          <w:tcPr>
                            <w:tcW w:w="677" w:type="dxa"/>
                            <w:tcBorders>
                              <w:right w:val="nil"/>
                            </w:tcBorders>
                          </w:tcPr>
                          <w:p w14:paraId="29A65BD8" w14:textId="77777777" w:rsidR="00122CAA" w:rsidRDefault="00122CAA">
                            <w:pPr>
                              <w:pStyle w:val="TableParagraph"/>
                              <w:ind w:left="162"/>
                              <w:rPr>
                                <w:b/>
                              </w:rPr>
                            </w:pPr>
                            <w:r>
                              <w:rPr>
                                <w:b/>
                              </w:rPr>
                              <w:t>37</w:t>
                            </w:r>
                          </w:p>
                        </w:tc>
                      </w:tr>
                      <w:tr w:rsidR="00122CAA" w14:paraId="0BC70009" w14:textId="77777777">
                        <w:trPr>
                          <w:trHeight w:val="253"/>
                        </w:trPr>
                        <w:tc>
                          <w:tcPr>
                            <w:tcW w:w="4176" w:type="dxa"/>
                            <w:tcBorders>
                              <w:left w:val="nil"/>
                            </w:tcBorders>
                          </w:tcPr>
                          <w:p w14:paraId="16A60149" w14:textId="77777777" w:rsidR="00122CAA" w:rsidRDefault="00122CAA">
                            <w:pPr>
                              <w:pStyle w:val="TableParagraph"/>
                              <w:ind w:left="129"/>
                            </w:pPr>
                            <w:r>
                              <w:t>Appendix G</w:t>
                            </w:r>
                          </w:p>
                        </w:tc>
                        <w:tc>
                          <w:tcPr>
                            <w:tcW w:w="677" w:type="dxa"/>
                            <w:tcBorders>
                              <w:right w:val="nil"/>
                            </w:tcBorders>
                          </w:tcPr>
                          <w:p w14:paraId="798C05CA" w14:textId="77777777" w:rsidR="00122CAA" w:rsidRDefault="00122CAA">
                            <w:pPr>
                              <w:pStyle w:val="TableParagraph"/>
                              <w:ind w:left="162"/>
                              <w:rPr>
                                <w:b/>
                              </w:rPr>
                            </w:pPr>
                            <w:r>
                              <w:rPr>
                                <w:b/>
                              </w:rPr>
                              <w:t>38</w:t>
                            </w:r>
                          </w:p>
                        </w:tc>
                      </w:tr>
                      <w:tr w:rsidR="00122CAA" w14:paraId="3C2A636E" w14:textId="77777777">
                        <w:trPr>
                          <w:trHeight w:val="253"/>
                        </w:trPr>
                        <w:tc>
                          <w:tcPr>
                            <w:tcW w:w="4176" w:type="dxa"/>
                            <w:tcBorders>
                              <w:left w:val="nil"/>
                            </w:tcBorders>
                          </w:tcPr>
                          <w:p w14:paraId="6C59113D" w14:textId="77777777" w:rsidR="00122CAA" w:rsidRDefault="00122CAA">
                            <w:pPr>
                              <w:pStyle w:val="TableParagraph"/>
                              <w:ind w:left="129"/>
                            </w:pPr>
                            <w:r>
                              <w:t>Appendix H</w:t>
                            </w:r>
                          </w:p>
                        </w:tc>
                        <w:tc>
                          <w:tcPr>
                            <w:tcW w:w="677" w:type="dxa"/>
                            <w:tcBorders>
                              <w:right w:val="nil"/>
                            </w:tcBorders>
                          </w:tcPr>
                          <w:p w14:paraId="2FF7454D" w14:textId="77777777" w:rsidR="00122CAA" w:rsidRDefault="00122CAA">
                            <w:pPr>
                              <w:pStyle w:val="TableParagraph"/>
                              <w:ind w:left="162"/>
                              <w:rPr>
                                <w:b/>
                              </w:rPr>
                            </w:pPr>
                            <w:r>
                              <w:rPr>
                                <w:b/>
                              </w:rPr>
                              <w:t>39</w:t>
                            </w:r>
                          </w:p>
                        </w:tc>
                      </w:tr>
                      <w:tr w:rsidR="00122CAA" w14:paraId="388B549F" w14:textId="77777777">
                        <w:trPr>
                          <w:trHeight w:val="253"/>
                        </w:trPr>
                        <w:tc>
                          <w:tcPr>
                            <w:tcW w:w="4176" w:type="dxa"/>
                            <w:tcBorders>
                              <w:left w:val="nil"/>
                            </w:tcBorders>
                          </w:tcPr>
                          <w:p w14:paraId="41353F3D" w14:textId="77777777" w:rsidR="00122CAA" w:rsidRDefault="00122CAA">
                            <w:pPr>
                              <w:pStyle w:val="TableParagraph"/>
                              <w:ind w:left="129"/>
                            </w:pPr>
                            <w:r>
                              <w:t>Appendix I</w:t>
                            </w:r>
                          </w:p>
                        </w:tc>
                        <w:tc>
                          <w:tcPr>
                            <w:tcW w:w="677" w:type="dxa"/>
                            <w:tcBorders>
                              <w:right w:val="nil"/>
                            </w:tcBorders>
                          </w:tcPr>
                          <w:p w14:paraId="32C7DD8E" w14:textId="77777777" w:rsidR="00122CAA" w:rsidRDefault="00122CAA">
                            <w:pPr>
                              <w:pStyle w:val="TableParagraph"/>
                              <w:ind w:left="162"/>
                              <w:rPr>
                                <w:b/>
                              </w:rPr>
                            </w:pPr>
                            <w:r>
                              <w:rPr>
                                <w:b/>
                              </w:rPr>
                              <w:t>40</w:t>
                            </w:r>
                          </w:p>
                        </w:tc>
                      </w:tr>
                      <w:tr w:rsidR="00122CAA" w14:paraId="70234CB9" w14:textId="77777777">
                        <w:trPr>
                          <w:trHeight w:val="258"/>
                        </w:trPr>
                        <w:tc>
                          <w:tcPr>
                            <w:tcW w:w="4176" w:type="dxa"/>
                            <w:tcBorders>
                              <w:left w:val="nil"/>
                            </w:tcBorders>
                          </w:tcPr>
                          <w:p w14:paraId="543A2EE7" w14:textId="77777777" w:rsidR="00122CAA" w:rsidRDefault="00122CAA">
                            <w:pPr>
                              <w:pStyle w:val="TableParagraph"/>
                              <w:spacing w:line="238" w:lineRule="exact"/>
                              <w:ind w:left="129"/>
                            </w:pPr>
                            <w:r>
                              <w:t>Appendix J</w:t>
                            </w:r>
                          </w:p>
                        </w:tc>
                        <w:tc>
                          <w:tcPr>
                            <w:tcW w:w="677" w:type="dxa"/>
                            <w:tcBorders>
                              <w:right w:val="nil"/>
                            </w:tcBorders>
                          </w:tcPr>
                          <w:p w14:paraId="57263746" w14:textId="77777777" w:rsidR="00122CAA" w:rsidRDefault="00122CAA">
                            <w:pPr>
                              <w:pStyle w:val="TableParagraph"/>
                              <w:spacing w:line="238" w:lineRule="exact"/>
                              <w:ind w:left="162"/>
                              <w:rPr>
                                <w:b/>
                              </w:rPr>
                            </w:pPr>
                            <w:r>
                              <w:rPr>
                                <w:b/>
                              </w:rPr>
                              <w:t>41</w:t>
                            </w:r>
                          </w:p>
                        </w:tc>
                      </w:tr>
                    </w:tbl>
                    <w:p w14:paraId="15433C50" w14:textId="77777777" w:rsidR="00122CAA" w:rsidRDefault="00122CAA">
                      <w:pPr>
                        <w:pStyle w:val="BodyText"/>
                      </w:pPr>
                    </w:p>
                  </w:txbxContent>
                </v:textbox>
                <w10:wrap anchorx="page" anchory="page"/>
              </v:shape>
            </w:pict>
          </mc:Fallback>
        </mc:AlternateContent>
      </w:r>
    </w:p>
    <w:p w14:paraId="1D1F80A0" w14:textId="77777777" w:rsidR="00757F7F" w:rsidRDefault="00757F7F">
      <w:pPr>
        <w:pStyle w:val="BodyText"/>
        <w:rPr>
          <w:b/>
          <w:sz w:val="20"/>
        </w:rPr>
      </w:pPr>
    </w:p>
    <w:p w14:paraId="5C964CEB" w14:textId="77777777" w:rsidR="00757F7F" w:rsidRDefault="00757F7F">
      <w:pPr>
        <w:pStyle w:val="BodyText"/>
        <w:rPr>
          <w:b/>
          <w:sz w:val="20"/>
        </w:rPr>
      </w:pPr>
    </w:p>
    <w:p w14:paraId="0D11C890" w14:textId="77777777" w:rsidR="00757F7F" w:rsidRDefault="00757F7F">
      <w:pPr>
        <w:pStyle w:val="BodyText"/>
        <w:rPr>
          <w:b/>
          <w:sz w:val="20"/>
        </w:rPr>
      </w:pPr>
    </w:p>
    <w:p w14:paraId="7E47F315" w14:textId="77777777" w:rsidR="00757F7F" w:rsidRDefault="00757F7F">
      <w:pPr>
        <w:pStyle w:val="BodyText"/>
        <w:spacing w:before="2"/>
        <w:rPr>
          <w:b/>
          <w:sz w:val="26"/>
        </w:rPr>
      </w:pPr>
    </w:p>
    <w:p w14:paraId="2945645E" w14:textId="77777777" w:rsidR="00757F7F" w:rsidRDefault="00BF194E">
      <w:pPr>
        <w:pStyle w:val="Heading2"/>
        <w:spacing w:before="90"/>
        <w:ind w:left="556" w:right="706"/>
        <w:jc w:val="center"/>
      </w:pPr>
      <w:r>
        <w:rPr>
          <w:noProof/>
        </w:rPr>
        <mc:AlternateContent>
          <mc:Choice Requires="wps">
            <w:drawing>
              <wp:anchor distT="0" distB="0" distL="114300" distR="114300" simplePos="0" relativeHeight="251642880" behindDoc="0" locked="0" layoutInCell="1" allowOverlap="1" wp14:anchorId="7FEB4A03" wp14:editId="00835E36">
                <wp:simplePos x="0" y="0"/>
                <wp:positionH relativeFrom="page">
                  <wp:posOffset>835025</wp:posOffset>
                </wp:positionH>
                <wp:positionV relativeFrom="paragraph">
                  <wp:posOffset>409575</wp:posOffset>
                </wp:positionV>
                <wp:extent cx="2947670" cy="2331720"/>
                <wp:effectExtent l="0" t="0" r="0" b="0"/>
                <wp:wrapNone/>
                <wp:docPr id="157"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7670" cy="233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451"/>
                            </w:tblGrid>
                            <w:tr w:rsidR="00122CAA" w14:paraId="20D073CF" w14:textId="77777777">
                              <w:trPr>
                                <w:trHeight w:val="254"/>
                              </w:trPr>
                              <w:tc>
                                <w:tcPr>
                                  <w:tcW w:w="4176" w:type="dxa"/>
                                  <w:tcBorders>
                                    <w:top w:val="nil"/>
                                    <w:left w:val="nil"/>
                                  </w:tcBorders>
                                </w:tcPr>
                                <w:p w14:paraId="35F38FF2" w14:textId="77777777" w:rsidR="00122CAA" w:rsidRDefault="00122CAA">
                                  <w:pPr>
                                    <w:pStyle w:val="TableParagraph"/>
                                    <w:ind w:left="129"/>
                                    <w:rPr>
                                      <w:b/>
                                    </w:rPr>
                                  </w:pPr>
                                  <w:r>
                                    <w:rPr>
                                      <w:b/>
                                    </w:rPr>
                                    <w:t>RN-BSN Program Introduction</w:t>
                                  </w:r>
                                </w:p>
                              </w:tc>
                              <w:tc>
                                <w:tcPr>
                                  <w:tcW w:w="451" w:type="dxa"/>
                                  <w:tcBorders>
                                    <w:top w:val="nil"/>
                                    <w:right w:val="nil"/>
                                  </w:tcBorders>
                                </w:tcPr>
                                <w:p w14:paraId="5BE5FAB9" w14:textId="77777777" w:rsidR="00122CAA" w:rsidRDefault="00122CAA">
                                  <w:pPr>
                                    <w:pStyle w:val="TableParagraph"/>
                                    <w:ind w:right="103"/>
                                    <w:jc w:val="right"/>
                                    <w:rPr>
                                      <w:b/>
                                    </w:rPr>
                                  </w:pPr>
                                  <w:r>
                                    <w:rPr>
                                      <w:b/>
                                    </w:rPr>
                                    <w:t>3</w:t>
                                  </w:r>
                                </w:p>
                              </w:tc>
                            </w:tr>
                            <w:tr w:rsidR="00122CAA" w14:paraId="2BCE4CEE" w14:textId="77777777">
                              <w:trPr>
                                <w:trHeight w:val="254"/>
                              </w:trPr>
                              <w:tc>
                                <w:tcPr>
                                  <w:tcW w:w="4176" w:type="dxa"/>
                                  <w:tcBorders>
                                    <w:left w:val="nil"/>
                                  </w:tcBorders>
                                </w:tcPr>
                                <w:p w14:paraId="77F7958D" w14:textId="77777777" w:rsidR="00122CAA" w:rsidRDefault="00122CAA">
                                  <w:pPr>
                                    <w:pStyle w:val="TableParagraph"/>
                                    <w:ind w:left="76"/>
                                  </w:pPr>
                                  <w:r>
                                    <w:t>SKC Nursing Department</w:t>
                                  </w:r>
                                </w:p>
                              </w:tc>
                              <w:tc>
                                <w:tcPr>
                                  <w:tcW w:w="451" w:type="dxa"/>
                                  <w:tcBorders>
                                    <w:right w:val="nil"/>
                                  </w:tcBorders>
                                </w:tcPr>
                                <w:p w14:paraId="70313BC1" w14:textId="77777777" w:rsidR="00122CAA" w:rsidRDefault="00122CAA">
                                  <w:pPr>
                                    <w:pStyle w:val="TableParagraph"/>
                                    <w:ind w:right="103"/>
                                    <w:jc w:val="right"/>
                                    <w:rPr>
                                      <w:b/>
                                    </w:rPr>
                                  </w:pPr>
                                  <w:r>
                                    <w:rPr>
                                      <w:b/>
                                    </w:rPr>
                                    <w:t>4</w:t>
                                  </w:r>
                                </w:p>
                              </w:tc>
                            </w:tr>
                            <w:tr w:rsidR="00122CAA" w14:paraId="6D598F24" w14:textId="77777777">
                              <w:trPr>
                                <w:trHeight w:val="503"/>
                              </w:trPr>
                              <w:tc>
                                <w:tcPr>
                                  <w:tcW w:w="4176" w:type="dxa"/>
                                  <w:tcBorders>
                                    <w:left w:val="nil"/>
                                  </w:tcBorders>
                                </w:tcPr>
                                <w:p w14:paraId="246A1D01" w14:textId="77777777" w:rsidR="00122CAA" w:rsidRDefault="00122CAA">
                                  <w:pPr>
                                    <w:pStyle w:val="TableParagraph"/>
                                    <w:spacing w:before="6" w:line="250" w:lineRule="exact"/>
                                    <w:ind w:left="33" w:right="855" w:firstLine="43"/>
                                  </w:pPr>
                                  <w:r>
                                    <w:t>Accreditation/Nursing Accreditation Agencies</w:t>
                                  </w:r>
                                </w:p>
                              </w:tc>
                              <w:tc>
                                <w:tcPr>
                                  <w:tcW w:w="451" w:type="dxa"/>
                                  <w:tcBorders>
                                    <w:right w:val="nil"/>
                                  </w:tcBorders>
                                </w:tcPr>
                                <w:p w14:paraId="15E78156" w14:textId="77777777" w:rsidR="00122CAA" w:rsidRDefault="00122CAA">
                                  <w:pPr>
                                    <w:pStyle w:val="TableParagraph"/>
                                    <w:spacing w:line="240" w:lineRule="auto"/>
                                    <w:ind w:right="103"/>
                                    <w:jc w:val="right"/>
                                    <w:rPr>
                                      <w:b/>
                                    </w:rPr>
                                  </w:pPr>
                                  <w:r>
                                    <w:rPr>
                                      <w:b/>
                                    </w:rPr>
                                    <w:t>4</w:t>
                                  </w:r>
                                </w:p>
                              </w:tc>
                            </w:tr>
                            <w:tr w:rsidR="00122CAA" w14:paraId="1316E869" w14:textId="77777777">
                              <w:trPr>
                                <w:trHeight w:val="252"/>
                              </w:trPr>
                              <w:tc>
                                <w:tcPr>
                                  <w:tcW w:w="4176" w:type="dxa"/>
                                  <w:tcBorders>
                                    <w:left w:val="nil"/>
                                  </w:tcBorders>
                                </w:tcPr>
                                <w:p w14:paraId="1FD53C2F" w14:textId="77777777" w:rsidR="00122CAA" w:rsidRDefault="00122CAA">
                                  <w:pPr>
                                    <w:pStyle w:val="TableParagraph"/>
                                    <w:spacing w:before="0" w:line="232" w:lineRule="exact"/>
                                    <w:ind w:left="76"/>
                                  </w:pPr>
                                  <w:r>
                                    <w:t>Faculty and Staff Directory</w:t>
                                  </w:r>
                                </w:p>
                              </w:tc>
                              <w:tc>
                                <w:tcPr>
                                  <w:tcW w:w="451" w:type="dxa"/>
                                  <w:tcBorders>
                                    <w:right w:val="nil"/>
                                  </w:tcBorders>
                                </w:tcPr>
                                <w:p w14:paraId="5272A453" w14:textId="77777777" w:rsidR="00122CAA" w:rsidRDefault="00122CAA">
                                  <w:pPr>
                                    <w:pStyle w:val="TableParagraph"/>
                                    <w:spacing w:before="0" w:line="232" w:lineRule="exact"/>
                                    <w:ind w:right="103"/>
                                    <w:jc w:val="right"/>
                                    <w:rPr>
                                      <w:b/>
                                    </w:rPr>
                                  </w:pPr>
                                  <w:r>
                                    <w:rPr>
                                      <w:b/>
                                    </w:rPr>
                                    <w:t>4</w:t>
                                  </w:r>
                                </w:p>
                              </w:tc>
                            </w:tr>
                            <w:tr w:rsidR="00122CAA" w14:paraId="3DD78DBF" w14:textId="77777777">
                              <w:trPr>
                                <w:trHeight w:val="253"/>
                              </w:trPr>
                              <w:tc>
                                <w:tcPr>
                                  <w:tcW w:w="4176" w:type="dxa"/>
                                  <w:tcBorders>
                                    <w:left w:val="nil"/>
                                  </w:tcBorders>
                                </w:tcPr>
                                <w:p w14:paraId="70DEB8F7" w14:textId="77777777" w:rsidR="00122CAA" w:rsidRDefault="00122CAA">
                                  <w:pPr>
                                    <w:pStyle w:val="TableParagraph"/>
                                    <w:ind w:left="76"/>
                                  </w:pPr>
                                  <w:r>
                                    <w:t>Mission/Philosophy</w:t>
                                  </w:r>
                                </w:p>
                              </w:tc>
                              <w:tc>
                                <w:tcPr>
                                  <w:tcW w:w="451" w:type="dxa"/>
                                  <w:tcBorders>
                                    <w:right w:val="nil"/>
                                  </w:tcBorders>
                                </w:tcPr>
                                <w:p w14:paraId="2B6ADE1B" w14:textId="77777777" w:rsidR="00122CAA" w:rsidRDefault="00122CAA">
                                  <w:pPr>
                                    <w:pStyle w:val="TableParagraph"/>
                                    <w:ind w:right="114"/>
                                    <w:jc w:val="right"/>
                                    <w:rPr>
                                      <w:b/>
                                    </w:rPr>
                                  </w:pPr>
                                  <w:r>
                                    <w:rPr>
                                      <w:b/>
                                    </w:rPr>
                                    <w:t>6</w:t>
                                  </w:r>
                                </w:p>
                              </w:tc>
                            </w:tr>
                            <w:tr w:rsidR="00122CAA" w14:paraId="2EA76B85" w14:textId="77777777">
                              <w:trPr>
                                <w:trHeight w:val="254"/>
                              </w:trPr>
                              <w:tc>
                                <w:tcPr>
                                  <w:tcW w:w="4176" w:type="dxa"/>
                                  <w:tcBorders>
                                    <w:left w:val="nil"/>
                                  </w:tcBorders>
                                </w:tcPr>
                                <w:p w14:paraId="1165AD5C" w14:textId="77777777" w:rsidR="00122CAA" w:rsidRDefault="00122CAA">
                                  <w:pPr>
                                    <w:pStyle w:val="TableParagraph"/>
                                    <w:ind w:left="76"/>
                                  </w:pPr>
                                  <w:r>
                                    <w:t>SKC College and Nursing Congruency</w:t>
                                  </w:r>
                                </w:p>
                              </w:tc>
                              <w:tc>
                                <w:tcPr>
                                  <w:tcW w:w="451" w:type="dxa"/>
                                  <w:tcBorders>
                                    <w:right w:val="nil"/>
                                  </w:tcBorders>
                                </w:tcPr>
                                <w:p w14:paraId="04B85527" w14:textId="77777777" w:rsidR="00122CAA" w:rsidRDefault="00122CAA">
                                  <w:pPr>
                                    <w:pStyle w:val="TableParagraph"/>
                                    <w:ind w:right="103"/>
                                    <w:jc w:val="right"/>
                                    <w:rPr>
                                      <w:b/>
                                    </w:rPr>
                                  </w:pPr>
                                  <w:r>
                                    <w:rPr>
                                      <w:b/>
                                    </w:rPr>
                                    <w:t>7</w:t>
                                  </w:r>
                                </w:p>
                              </w:tc>
                            </w:tr>
                            <w:tr w:rsidR="00122CAA" w14:paraId="22D98FC9" w14:textId="77777777">
                              <w:trPr>
                                <w:trHeight w:val="253"/>
                              </w:trPr>
                              <w:tc>
                                <w:tcPr>
                                  <w:tcW w:w="4176" w:type="dxa"/>
                                  <w:tcBorders>
                                    <w:left w:val="nil"/>
                                  </w:tcBorders>
                                </w:tcPr>
                                <w:p w14:paraId="67D4A98D" w14:textId="77777777" w:rsidR="00122CAA" w:rsidRDefault="00122CAA">
                                  <w:pPr>
                                    <w:pStyle w:val="TableParagraph"/>
                                    <w:ind w:left="76"/>
                                  </w:pPr>
                                  <w:r>
                                    <w:t>Core Competencies</w:t>
                                  </w:r>
                                </w:p>
                              </w:tc>
                              <w:tc>
                                <w:tcPr>
                                  <w:tcW w:w="451" w:type="dxa"/>
                                  <w:tcBorders>
                                    <w:right w:val="nil"/>
                                  </w:tcBorders>
                                </w:tcPr>
                                <w:p w14:paraId="64797710" w14:textId="77777777" w:rsidR="00122CAA" w:rsidRDefault="00122CAA">
                                  <w:pPr>
                                    <w:pStyle w:val="TableParagraph"/>
                                    <w:ind w:right="103"/>
                                    <w:jc w:val="right"/>
                                    <w:rPr>
                                      <w:b/>
                                    </w:rPr>
                                  </w:pPr>
                                  <w:r>
                                    <w:rPr>
                                      <w:b/>
                                    </w:rPr>
                                    <w:t>8</w:t>
                                  </w:r>
                                </w:p>
                              </w:tc>
                            </w:tr>
                            <w:tr w:rsidR="00122CAA" w14:paraId="79F4720A" w14:textId="77777777">
                              <w:trPr>
                                <w:trHeight w:val="249"/>
                              </w:trPr>
                              <w:tc>
                                <w:tcPr>
                                  <w:tcW w:w="4176" w:type="dxa"/>
                                  <w:tcBorders>
                                    <w:left w:val="nil"/>
                                  </w:tcBorders>
                                </w:tcPr>
                                <w:p w14:paraId="0F6DC5E0" w14:textId="77777777" w:rsidR="00122CAA" w:rsidRDefault="00122CAA">
                                  <w:pPr>
                                    <w:pStyle w:val="TableParagraph"/>
                                    <w:spacing w:before="0" w:line="229" w:lineRule="exact"/>
                                    <w:ind w:left="76"/>
                                  </w:pPr>
                                  <w:r>
                                    <w:t>Metaparadigms</w:t>
                                  </w:r>
                                </w:p>
                              </w:tc>
                              <w:tc>
                                <w:tcPr>
                                  <w:tcW w:w="451" w:type="dxa"/>
                                  <w:tcBorders>
                                    <w:right w:val="nil"/>
                                  </w:tcBorders>
                                </w:tcPr>
                                <w:p w14:paraId="014CCA2B" w14:textId="77777777" w:rsidR="00122CAA" w:rsidRDefault="00122CAA">
                                  <w:pPr>
                                    <w:pStyle w:val="TableParagraph"/>
                                    <w:spacing w:before="0" w:line="229" w:lineRule="exact"/>
                                    <w:ind w:right="103"/>
                                    <w:jc w:val="right"/>
                                    <w:rPr>
                                      <w:b/>
                                    </w:rPr>
                                  </w:pPr>
                                  <w:r>
                                    <w:rPr>
                                      <w:b/>
                                    </w:rPr>
                                    <w:t>9</w:t>
                                  </w:r>
                                </w:p>
                              </w:tc>
                            </w:tr>
                            <w:tr w:rsidR="00122CAA" w14:paraId="2A13EA11" w14:textId="77777777">
                              <w:trPr>
                                <w:trHeight w:val="254"/>
                              </w:trPr>
                              <w:tc>
                                <w:tcPr>
                                  <w:tcW w:w="4176" w:type="dxa"/>
                                  <w:tcBorders>
                                    <w:left w:val="nil"/>
                                  </w:tcBorders>
                                </w:tcPr>
                                <w:p w14:paraId="31C7E019" w14:textId="77777777" w:rsidR="00122CAA" w:rsidRDefault="00122CAA">
                                  <w:pPr>
                                    <w:pStyle w:val="TableParagraph"/>
                                    <w:ind w:left="76"/>
                                  </w:pPr>
                                  <w:r>
                                    <w:t>End-of-Program Student Learning Outcomes</w:t>
                                  </w:r>
                                </w:p>
                              </w:tc>
                              <w:tc>
                                <w:tcPr>
                                  <w:tcW w:w="451" w:type="dxa"/>
                                  <w:tcBorders>
                                    <w:right w:val="nil"/>
                                  </w:tcBorders>
                                </w:tcPr>
                                <w:p w14:paraId="5BECE4D7" w14:textId="77777777" w:rsidR="00122CAA" w:rsidRDefault="00122CAA">
                                  <w:pPr>
                                    <w:pStyle w:val="TableParagraph"/>
                                    <w:ind w:right="103"/>
                                    <w:jc w:val="right"/>
                                    <w:rPr>
                                      <w:b/>
                                    </w:rPr>
                                  </w:pPr>
                                  <w:r>
                                    <w:rPr>
                                      <w:b/>
                                    </w:rPr>
                                    <w:t>10</w:t>
                                  </w:r>
                                </w:p>
                              </w:tc>
                            </w:tr>
                            <w:tr w:rsidR="00122CAA" w14:paraId="4811047B" w14:textId="77777777">
                              <w:trPr>
                                <w:trHeight w:val="253"/>
                              </w:trPr>
                              <w:tc>
                                <w:tcPr>
                                  <w:tcW w:w="4176" w:type="dxa"/>
                                  <w:tcBorders>
                                    <w:left w:val="nil"/>
                                  </w:tcBorders>
                                </w:tcPr>
                                <w:p w14:paraId="59075F79" w14:textId="77777777" w:rsidR="00122CAA" w:rsidRDefault="00122CAA">
                                  <w:pPr>
                                    <w:pStyle w:val="TableParagraph"/>
                                    <w:ind w:left="76"/>
                                  </w:pPr>
                                  <w:r>
                                    <w:t>Program Delivery</w:t>
                                  </w:r>
                                </w:p>
                              </w:tc>
                              <w:tc>
                                <w:tcPr>
                                  <w:tcW w:w="451" w:type="dxa"/>
                                  <w:tcBorders>
                                    <w:right w:val="nil"/>
                                  </w:tcBorders>
                                </w:tcPr>
                                <w:p w14:paraId="0AE681DF" w14:textId="77777777" w:rsidR="00122CAA" w:rsidRDefault="00122CAA">
                                  <w:pPr>
                                    <w:pStyle w:val="TableParagraph"/>
                                    <w:ind w:right="117"/>
                                    <w:jc w:val="right"/>
                                    <w:rPr>
                                      <w:b/>
                                    </w:rPr>
                                  </w:pPr>
                                  <w:r>
                                    <w:rPr>
                                      <w:b/>
                                    </w:rPr>
                                    <w:t>11</w:t>
                                  </w:r>
                                </w:p>
                              </w:tc>
                            </w:tr>
                            <w:tr w:rsidR="00122CAA" w14:paraId="32C86560" w14:textId="77777777">
                              <w:trPr>
                                <w:trHeight w:val="253"/>
                              </w:trPr>
                              <w:tc>
                                <w:tcPr>
                                  <w:tcW w:w="4176" w:type="dxa"/>
                                  <w:tcBorders>
                                    <w:left w:val="nil"/>
                                  </w:tcBorders>
                                </w:tcPr>
                                <w:p w14:paraId="4FE5AC90" w14:textId="77777777" w:rsidR="00122CAA" w:rsidRDefault="00122CAA">
                                  <w:pPr>
                                    <w:pStyle w:val="TableParagraph"/>
                                    <w:ind w:left="76"/>
                                  </w:pPr>
                                  <w:r>
                                    <w:t>Curriculum Plan</w:t>
                                  </w:r>
                                </w:p>
                              </w:tc>
                              <w:tc>
                                <w:tcPr>
                                  <w:tcW w:w="451" w:type="dxa"/>
                                  <w:tcBorders>
                                    <w:right w:val="nil"/>
                                  </w:tcBorders>
                                </w:tcPr>
                                <w:p w14:paraId="3919EDE6" w14:textId="77777777" w:rsidR="00122CAA" w:rsidRDefault="00122CAA">
                                  <w:pPr>
                                    <w:pStyle w:val="TableParagraph"/>
                                    <w:ind w:right="117"/>
                                    <w:jc w:val="right"/>
                                    <w:rPr>
                                      <w:b/>
                                    </w:rPr>
                                  </w:pPr>
                                  <w:r>
                                    <w:rPr>
                                      <w:b/>
                                    </w:rPr>
                                    <w:t>11</w:t>
                                  </w:r>
                                </w:p>
                              </w:tc>
                            </w:tr>
                            <w:tr w:rsidR="00122CAA" w14:paraId="777C39FC" w14:textId="77777777">
                              <w:trPr>
                                <w:trHeight w:val="253"/>
                              </w:trPr>
                              <w:tc>
                                <w:tcPr>
                                  <w:tcW w:w="4176" w:type="dxa"/>
                                  <w:tcBorders>
                                    <w:left w:val="nil"/>
                                  </w:tcBorders>
                                </w:tcPr>
                                <w:p w14:paraId="4CE5DF07" w14:textId="77777777" w:rsidR="00122CAA" w:rsidRDefault="00122CAA">
                                  <w:pPr>
                                    <w:pStyle w:val="TableParagraph"/>
                                    <w:ind w:left="76"/>
                                  </w:pPr>
                                  <w:r>
                                    <w:t>Preparation for Success</w:t>
                                  </w:r>
                                </w:p>
                              </w:tc>
                              <w:tc>
                                <w:tcPr>
                                  <w:tcW w:w="451" w:type="dxa"/>
                                  <w:tcBorders>
                                    <w:right w:val="nil"/>
                                  </w:tcBorders>
                                </w:tcPr>
                                <w:p w14:paraId="29A9F080" w14:textId="77777777" w:rsidR="00122CAA" w:rsidRDefault="00122CAA">
                                  <w:pPr>
                                    <w:pStyle w:val="TableParagraph"/>
                                    <w:ind w:right="117"/>
                                    <w:jc w:val="right"/>
                                    <w:rPr>
                                      <w:b/>
                                    </w:rPr>
                                  </w:pPr>
                                  <w:r>
                                    <w:rPr>
                                      <w:b/>
                                    </w:rPr>
                                    <w:t>11</w:t>
                                  </w:r>
                                </w:p>
                              </w:tc>
                            </w:tr>
                            <w:tr w:rsidR="00122CAA" w14:paraId="03E231D7" w14:textId="77777777">
                              <w:trPr>
                                <w:trHeight w:val="249"/>
                              </w:trPr>
                              <w:tc>
                                <w:tcPr>
                                  <w:tcW w:w="4176" w:type="dxa"/>
                                  <w:tcBorders>
                                    <w:left w:val="nil"/>
                                  </w:tcBorders>
                                </w:tcPr>
                                <w:p w14:paraId="73C9706E" w14:textId="77777777" w:rsidR="00122CAA" w:rsidRDefault="00122CAA">
                                  <w:pPr>
                                    <w:pStyle w:val="TableParagraph"/>
                                    <w:spacing w:before="0" w:line="229" w:lineRule="exact"/>
                                    <w:ind w:left="76"/>
                                  </w:pPr>
                                  <w:r>
                                    <w:t>Learning Resources</w:t>
                                  </w:r>
                                </w:p>
                              </w:tc>
                              <w:tc>
                                <w:tcPr>
                                  <w:tcW w:w="451" w:type="dxa"/>
                                  <w:tcBorders>
                                    <w:right w:val="nil"/>
                                  </w:tcBorders>
                                </w:tcPr>
                                <w:p w14:paraId="11EB1DC8" w14:textId="77777777" w:rsidR="00122CAA" w:rsidRDefault="00122CAA">
                                  <w:pPr>
                                    <w:pStyle w:val="TableParagraph"/>
                                    <w:spacing w:before="0" w:line="229" w:lineRule="exact"/>
                                    <w:ind w:right="103"/>
                                    <w:jc w:val="right"/>
                                    <w:rPr>
                                      <w:b/>
                                    </w:rPr>
                                  </w:pPr>
                                  <w:r>
                                    <w:rPr>
                                      <w:b/>
                                    </w:rPr>
                                    <w:t>12</w:t>
                                  </w:r>
                                </w:p>
                              </w:tc>
                            </w:tr>
                          </w:tbl>
                          <w:p w14:paraId="179EB0B7" w14:textId="77777777" w:rsidR="00122CAA" w:rsidRDefault="00122C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B4A03" id="Text Box 85" o:spid="_x0000_s1028" type="#_x0000_t202" style="position:absolute;left:0;text-align:left;margin-left:65.75pt;margin-top:32.25pt;width:232.1pt;height:183.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" filled="f" stroked="f">
                <v:path arrowok="t"/>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451"/>
                      </w:tblGrid>
                      <w:tr w:rsidR="00122CAA" w14:paraId="20D073CF" w14:textId="77777777">
                        <w:trPr>
                          <w:trHeight w:val="254"/>
                        </w:trPr>
                        <w:tc>
                          <w:tcPr>
                            <w:tcW w:w="4176" w:type="dxa"/>
                            <w:tcBorders>
                              <w:top w:val="nil"/>
                              <w:left w:val="nil"/>
                            </w:tcBorders>
                          </w:tcPr>
                          <w:p w14:paraId="35F38FF2" w14:textId="77777777" w:rsidR="00122CAA" w:rsidRDefault="00122CAA">
                            <w:pPr>
                              <w:pStyle w:val="TableParagraph"/>
                              <w:ind w:left="129"/>
                              <w:rPr>
                                <w:b/>
                              </w:rPr>
                            </w:pPr>
                            <w:r>
                              <w:rPr>
                                <w:b/>
                              </w:rPr>
                              <w:t>RN-BSN Program Introduction</w:t>
                            </w:r>
                          </w:p>
                        </w:tc>
                        <w:tc>
                          <w:tcPr>
                            <w:tcW w:w="451" w:type="dxa"/>
                            <w:tcBorders>
                              <w:top w:val="nil"/>
                              <w:right w:val="nil"/>
                            </w:tcBorders>
                          </w:tcPr>
                          <w:p w14:paraId="5BE5FAB9" w14:textId="77777777" w:rsidR="00122CAA" w:rsidRDefault="00122CAA">
                            <w:pPr>
                              <w:pStyle w:val="TableParagraph"/>
                              <w:ind w:right="103"/>
                              <w:jc w:val="right"/>
                              <w:rPr>
                                <w:b/>
                              </w:rPr>
                            </w:pPr>
                            <w:r>
                              <w:rPr>
                                <w:b/>
                              </w:rPr>
                              <w:t>3</w:t>
                            </w:r>
                          </w:p>
                        </w:tc>
                      </w:tr>
                      <w:tr w:rsidR="00122CAA" w14:paraId="2BCE4CEE" w14:textId="77777777">
                        <w:trPr>
                          <w:trHeight w:val="254"/>
                        </w:trPr>
                        <w:tc>
                          <w:tcPr>
                            <w:tcW w:w="4176" w:type="dxa"/>
                            <w:tcBorders>
                              <w:left w:val="nil"/>
                            </w:tcBorders>
                          </w:tcPr>
                          <w:p w14:paraId="77F7958D" w14:textId="77777777" w:rsidR="00122CAA" w:rsidRDefault="00122CAA">
                            <w:pPr>
                              <w:pStyle w:val="TableParagraph"/>
                              <w:ind w:left="76"/>
                            </w:pPr>
                            <w:r>
                              <w:t>SKC Nursing Department</w:t>
                            </w:r>
                          </w:p>
                        </w:tc>
                        <w:tc>
                          <w:tcPr>
                            <w:tcW w:w="451" w:type="dxa"/>
                            <w:tcBorders>
                              <w:right w:val="nil"/>
                            </w:tcBorders>
                          </w:tcPr>
                          <w:p w14:paraId="70313BC1" w14:textId="77777777" w:rsidR="00122CAA" w:rsidRDefault="00122CAA">
                            <w:pPr>
                              <w:pStyle w:val="TableParagraph"/>
                              <w:ind w:right="103"/>
                              <w:jc w:val="right"/>
                              <w:rPr>
                                <w:b/>
                              </w:rPr>
                            </w:pPr>
                            <w:r>
                              <w:rPr>
                                <w:b/>
                              </w:rPr>
                              <w:t>4</w:t>
                            </w:r>
                          </w:p>
                        </w:tc>
                      </w:tr>
                      <w:tr w:rsidR="00122CAA" w14:paraId="6D598F24" w14:textId="77777777">
                        <w:trPr>
                          <w:trHeight w:val="503"/>
                        </w:trPr>
                        <w:tc>
                          <w:tcPr>
                            <w:tcW w:w="4176" w:type="dxa"/>
                            <w:tcBorders>
                              <w:left w:val="nil"/>
                            </w:tcBorders>
                          </w:tcPr>
                          <w:p w14:paraId="246A1D01" w14:textId="77777777" w:rsidR="00122CAA" w:rsidRDefault="00122CAA">
                            <w:pPr>
                              <w:pStyle w:val="TableParagraph"/>
                              <w:spacing w:before="6" w:line="250" w:lineRule="exact"/>
                              <w:ind w:left="33" w:right="855" w:firstLine="43"/>
                            </w:pPr>
                            <w:r>
                              <w:t>Accreditation/Nursing Accreditation Agencies</w:t>
                            </w:r>
                          </w:p>
                        </w:tc>
                        <w:tc>
                          <w:tcPr>
                            <w:tcW w:w="451" w:type="dxa"/>
                            <w:tcBorders>
                              <w:right w:val="nil"/>
                            </w:tcBorders>
                          </w:tcPr>
                          <w:p w14:paraId="15E78156" w14:textId="77777777" w:rsidR="00122CAA" w:rsidRDefault="00122CAA">
                            <w:pPr>
                              <w:pStyle w:val="TableParagraph"/>
                              <w:spacing w:line="240" w:lineRule="auto"/>
                              <w:ind w:right="103"/>
                              <w:jc w:val="right"/>
                              <w:rPr>
                                <w:b/>
                              </w:rPr>
                            </w:pPr>
                            <w:r>
                              <w:rPr>
                                <w:b/>
                              </w:rPr>
                              <w:t>4</w:t>
                            </w:r>
                          </w:p>
                        </w:tc>
                      </w:tr>
                      <w:tr w:rsidR="00122CAA" w14:paraId="1316E869" w14:textId="77777777">
                        <w:trPr>
                          <w:trHeight w:val="252"/>
                        </w:trPr>
                        <w:tc>
                          <w:tcPr>
                            <w:tcW w:w="4176" w:type="dxa"/>
                            <w:tcBorders>
                              <w:left w:val="nil"/>
                            </w:tcBorders>
                          </w:tcPr>
                          <w:p w14:paraId="1FD53C2F" w14:textId="77777777" w:rsidR="00122CAA" w:rsidRDefault="00122CAA">
                            <w:pPr>
                              <w:pStyle w:val="TableParagraph"/>
                              <w:spacing w:before="0" w:line="232" w:lineRule="exact"/>
                              <w:ind w:left="76"/>
                            </w:pPr>
                            <w:r>
                              <w:t>Faculty and Staff Directory</w:t>
                            </w:r>
                          </w:p>
                        </w:tc>
                        <w:tc>
                          <w:tcPr>
                            <w:tcW w:w="451" w:type="dxa"/>
                            <w:tcBorders>
                              <w:right w:val="nil"/>
                            </w:tcBorders>
                          </w:tcPr>
                          <w:p w14:paraId="5272A453" w14:textId="77777777" w:rsidR="00122CAA" w:rsidRDefault="00122CAA">
                            <w:pPr>
                              <w:pStyle w:val="TableParagraph"/>
                              <w:spacing w:before="0" w:line="232" w:lineRule="exact"/>
                              <w:ind w:right="103"/>
                              <w:jc w:val="right"/>
                              <w:rPr>
                                <w:b/>
                              </w:rPr>
                            </w:pPr>
                            <w:r>
                              <w:rPr>
                                <w:b/>
                              </w:rPr>
                              <w:t>4</w:t>
                            </w:r>
                          </w:p>
                        </w:tc>
                      </w:tr>
                      <w:tr w:rsidR="00122CAA" w14:paraId="3DD78DBF" w14:textId="77777777">
                        <w:trPr>
                          <w:trHeight w:val="253"/>
                        </w:trPr>
                        <w:tc>
                          <w:tcPr>
                            <w:tcW w:w="4176" w:type="dxa"/>
                            <w:tcBorders>
                              <w:left w:val="nil"/>
                            </w:tcBorders>
                          </w:tcPr>
                          <w:p w14:paraId="70DEB8F7" w14:textId="77777777" w:rsidR="00122CAA" w:rsidRDefault="00122CAA">
                            <w:pPr>
                              <w:pStyle w:val="TableParagraph"/>
                              <w:ind w:left="76"/>
                            </w:pPr>
                            <w:r>
                              <w:t>Mission/Philosophy</w:t>
                            </w:r>
                          </w:p>
                        </w:tc>
                        <w:tc>
                          <w:tcPr>
                            <w:tcW w:w="451" w:type="dxa"/>
                            <w:tcBorders>
                              <w:right w:val="nil"/>
                            </w:tcBorders>
                          </w:tcPr>
                          <w:p w14:paraId="2B6ADE1B" w14:textId="77777777" w:rsidR="00122CAA" w:rsidRDefault="00122CAA">
                            <w:pPr>
                              <w:pStyle w:val="TableParagraph"/>
                              <w:ind w:right="114"/>
                              <w:jc w:val="right"/>
                              <w:rPr>
                                <w:b/>
                              </w:rPr>
                            </w:pPr>
                            <w:r>
                              <w:rPr>
                                <w:b/>
                              </w:rPr>
                              <w:t>6</w:t>
                            </w:r>
                          </w:p>
                        </w:tc>
                      </w:tr>
                      <w:tr w:rsidR="00122CAA" w14:paraId="2EA76B85" w14:textId="77777777">
                        <w:trPr>
                          <w:trHeight w:val="254"/>
                        </w:trPr>
                        <w:tc>
                          <w:tcPr>
                            <w:tcW w:w="4176" w:type="dxa"/>
                            <w:tcBorders>
                              <w:left w:val="nil"/>
                            </w:tcBorders>
                          </w:tcPr>
                          <w:p w14:paraId="1165AD5C" w14:textId="77777777" w:rsidR="00122CAA" w:rsidRDefault="00122CAA">
                            <w:pPr>
                              <w:pStyle w:val="TableParagraph"/>
                              <w:ind w:left="76"/>
                            </w:pPr>
                            <w:r>
                              <w:t>SKC College and Nursing Congruency</w:t>
                            </w:r>
                          </w:p>
                        </w:tc>
                        <w:tc>
                          <w:tcPr>
                            <w:tcW w:w="451" w:type="dxa"/>
                            <w:tcBorders>
                              <w:right w:val="nil"/>
                            </w:tcBorders>
                          </w:tcPr>
                          <w:p w14:paraId="04B85527" w14:textId="77777777" w:rsidR="00122CAA" w:rsidRDefault="00122CAA">
                            <w:pPr>
                              <w:pStyle w:val="TableParagraph"/>
                              <w:ind w:right="103"/>
                              <w:jc w:val="right"/>
                              <w:rPr>
                                <w:b/>
                              </w:rPr>
                            </w:pPr>
                            <w:r>
                              <w:rPr>
                                <w:b/>
                              </w:rPr>
                              <w:t>7</w:t>
                            </w:r>
                          </w:p>
                        </w:tc>
                      </w:tr>
                      <w:tr w:rsidR="00122CAA" w14:paraId="22D98FC9" w14:textId="77777777">
                        <w:trPr>
                          <w:trHeight w:val="253"/>
                        </w:trPr>
                        <w:tc>
                          <w:tcPr>
                            <w:tcW w:w="4176" w:type="dxa"/>
                            <w:tcBorders>
                              <w:left w:val="nil"/>
                            </w:tcBorders>
                          </w:tcPr>
                          <w:p w14:paraId="67D4A98D" w14:textId="77777777" w:rsidR="00122CAA" w:rsidRDefault="00122CAA">
                            <w:pPr>
                              <w:pStyle w:val="TableParagraph"/>
                              <w:ind w:left="76"/>
                            </w:pPr>
                            <w:r>
                              <w:t>Core Competencies</w:t>
                            </w:r>
                          </w:p>
                        </w:tc>
                        <w:tc>
                          <w:tcPr>
                            <w:tcW w:w="451" w:type="dxa"/>
                            <w:tcBorders>
                              <w:right w:val="nil"/>
                            </w:tcBorders>
                          </w:tcPr>
                          <w:p w14:paraId="64797710" w14:textId="77777777" w:rsidR="00122CAA" w:rsidRDefault="00122CAA">
                            <w:pPr>
                              <w:pStyle w:val="TableParagraph"/>
                              <w:ind w:right="103"/>
                              <w:jc w:val="right"/>
                              <w:rPr>
                                <w:b/>
                              </w:rPr>
                            </w:pPr>
                            <w:r>
                              <w:rPr>
                                <w:b/>
                              </w:rPr>
                              <w:t>8</w:t>
                            </w:r>
                          </w:p>
                        </w:tc>
                      </w:tr>
                      <w:tr w:rsidR="00122CAA" w14:paraId="79F4720A" w14:textId="77777777">
                        <w:trPr>
                          <w:trHeight w:val="249"/>
                        </w:trPr>
                        <w:tc>
                          <w:tcPr>
                            <w:tcW w:w="4176" w:type="dxa"/>
                            <w:tcBorders>
                              <w:left w:val="nil"/>
                            </w:tcBorders>
                          </w:tcPr>
                          <w:p w14:paraId="0F6DC5E0" w14:textId="77777777" w:rsidR="00122CAA" w:rsidRDefault="00122CAA">
                            <w:pPr>
                              <w:pStyle w:val="TableParagraph"/>
                              <w:spacing w:before="0" w:line="229" w:lineRule="exact"/>
                              <w:ind w:left="76"/>
                            </w:pPr>
                            <w:r>
                              <w:t>Metaparadigms</w:t>
                            </w:r>
                          </w:p>
                        </w:tc>
                        <w:tc>
                          <w:tcPr>
                            <w:tcW w:w="451" w:type="dxa"/>
                            <w:tcBorders>
                              <w:right w:val="nil"/>
                            </w:tcBorders>
                          </w:tcPr>
                          <w:p w14:paraId="014CCA2B" w14:textId="77777777" w:rsidR="00122CAA" w:rsidRDefault="00122CAA">
                            <w:pPr>
                              <w:pStyle w:val="TableParagraph"/>
                              <w:spacing w:before="0" w:line="229" w:lineRule="exact"/>
                              <w:ind w:right="103"/>
                              <w:jc w:val="right"/>
                              <w:rPr>
                                <w:b/>
                              </w:rPr>
                            </w:pPr>
                            <w:r>
                              <w:rPr>
                                <w:b/>
                              </w:rPr>
                              <w:t>9</w:t>
                            </w:r>
                          </w:p>
                        </w:tc>
                      </w:tr>
                      <w:tr w:rsidR="00122CAA" w14:paraId="2A13EA11" w14:textId="77777777">
                        <w:trPr>
                          <w:trHeight w:val="254"/>
                        </w:trPr>
                        <w:tc>
                          <w:tcPr>
                            <w:tcW w:w="4176" w:type="dxa"/>
                            <w:tcBorders>
                              <w:left w:val="nil"/>
                            </w:tcBorders>
                          </w:tcPr>
                          <w:p w14:paraId="31C7E019" w14:textId="77777777" w:rsidR="00122CAA" w:rsidRDefault="00122CAA">
                            <w:pPr>
                              <w:pStyle w:val="TableParagraph"/>
                              <w:ind w:left="76"/>
                            </w:pPr>
                            <w:r>
                              <w:t>End-of-Program Student Learning Outcomes</w:t>
                            </w:r>
                          </w:p>
                        </w:tc>
                        <w:tc>
                          <w:tcPr>
                            <w:tcW w:w="451" w:type="dxa"/>
                            <w:tcBorders>
                              <w:right w:val="nil"/>
                            </w:tcBorders>
                          </w:tcPr>
                          <w:p w14:paraId="5BECE4D7" w14:textId="77777777" w:rsidR="00122CAA" w:rsidRDefault="00122CAA">
                            <w:pPr>
                              <w:pStyle w:val="TableParagraph"/>
                              <w:ind w:right="103"/>
                              <w:jc w:val="right"/>
                              <w:rPr>
                                <w:b/>
                              </w:rPr>
                            </w:pPr>
                            <w:r>
                              <w:rPr>
                                <w:b/>
                              </w:rPr>
                              <w:t>10</w:t>
                            </w:r>
                          </w:p>
                        </w:tc>
                      </w:tr>
                      <w:tr w:rsidR="00122CAA" w14:paraId="4811047B" w14:textId="77777777">
                        <w:trPr>
                          <w:trHeight w:val="253"/>
                        </w:trPr>
                        <w:tc>
                          <w:tcPr>
                            <w:tcW w:w="4176" w:type="dxa"/>
                            <w:tcBorders>
                              <w:left w:val="nil"/>
                            </w:tcBorders>
                          </w:tcPr>
                          <w:p w14:paraId="59075F79" w14:textId="77777777" w:rsidR="00122CAA" w:rsidRDefault="00122CAA">
                            <w:pPr>
                              <w:pStyle w:val="TableParagraph"/>
                              <w:ind w:left="76"/>
                            </w:pPr>
                            <w:r>
                              <w:t>Program Delivery</w:t>
                            </w:r>
                          </w:p>
                        </w:tc>
                        <w:tc>
                          <w:tcPr>
                            <w:tcW w:w="451" w:type="dxa"/>
                            <w:tcBorders>
                              <w:right w:val="nil"/>
                            </w:tcBorders>
                          </w:tcPr>
                          <w:p w14:paraId="0AE681DF" w14:textId="77777777" w:rsidR="00122CAA" w:rsidRDefault="00122CAA">
                            <w:pPr>
                              <w:pStyle w:val="TableParagraph"/>
                              <w:ind w:right="117"/>
                              <w:jc w:val="right"/>
                              <w:rPr>
                                <w:b/>
                              </w:rPr>
                            </w:pPr>
                            <w:r>
                              <w:rPr>
                                <w:b/>
                              </w:rPr>
                              <w:t>11</w:t>
                            </w:r>
                          </w:p>
                        </w:tc>
                      </w:tr>
                      <w:tr w:rsidR="00122CAA" w14:paraId="32C86560" w14:textId="77777777">
                        <w:trPr>
                          <w:trHeight w:val="253"/>
                        </w:trPr>
                        <w:tc>
                          <w:tcPr>
                            <w:tcW w:w="4176" w:type="dxa"/>
                            <w:tcBorders>
                              <w:left w:val="nil"/>
                            </w:tcBorders>
                          </w:tcPr>
                          <w:p w14:paraId="4FE5AC90" w14:textId="77777777" w:rsidR="00122CAA" w:rsidRDefault="00122CAA">
                            <w:pPr>
                              <w:pStyle w:val="TableParagraph"/>
                              <w:ind w:left="76"/>
                            </w:pPr>
                            <w:r>
                              <w:t>Curriculum Plan</w:t>
                            </w:r>
                          </w:p>
                        </w:tc>
                        <w:tc>
                          <w:tcPr>
                            <w:tcW w:w="451" w:type="dxa"/>
                            <w:tcBorders>
                              <w:right w:val="nil"/>
                            </w:tcBorders>
                          </w:tcPr>
                          <w:p w14:paraId="3919EDE6" w14:textId="77777777" w:rsidR="00122CAA" w:rsidRDefault="00122CAA">
                            <w:pPr>
                              <w:pStyle w:val="TableParagraph"/>
                              <w:ind w:right="117"/>
                              <w:jc w:val="right"/>
                              <w:rPr>
                                <w:b/>
                              </w:rPr>
                            </w:pPr>
                            <w:r>
                              <w:rPr>
                                <w:b/>
                              </w:rPr>
                              <w:t>11</w:t>
                            </w:r>
                          </w:p>
                        </w:tc>
                      </w:tr>
                      <w:tr w:rsidR="00122CAA" w14:paraId="777C39FC" w14:textId="77777777">
                        <w:trPr>
                          <w:trHeight w:val="253"/>
                        </w:trPr>
                        <w:tc>
                          <w:tcPr>
                            <w:tcW w:w="4176" w:type="dxa"/>
                            <w:tcBorders>
                              <w:left w:val="nil"/>
                            </w:tcBorders>
                          </w:tcPr>
                          <w:p w14:paraId="4CE5DF07" w14:textId="77777777" w:rsidR="00122CAA" w:rsidRDefault="00122CAA">
                            <w:pPr>
                              <w:pStyle w:val="TableParagraph"/>
                              <w:ind w:left="76"/>
                            </w:pPr>
                            <w:r>
                              <w:t>Preparation for Success</w:t>
                            </w:r>
                          </w:p>
                        </w:tc>
                        <w:tc>
                          <w:tcPr>
                            <w:tcW w:w="451" w:type="dxa"/>
                            <w:tcBorders>
                              <w:right w:val="nil"/>
                            </w:tcBorders>
                          </w:tcPr>
                          <w:p w14:paraId="29A9F080" w14:textId="77777777" w:rsidR="00122CAA" w:rsidRDefault="00122CAA">
                            <w:pPr>
                              <w:pStyle w:val="TableParagraph"/>
                              <w:ind w:right="117"/>
                              <w:jc w:val="right"/>
                              <w:rPr>
                                <w:b/>
                              </w:rPr>
                            </w:pPr>
                            <w:r>
                              <w:rPr>
                                <w:b/>
                              </w:rPr>
                              <w:t>11</w:t>
                            </w:r>
                          </w:p>
                        </w:tc>
                      </w:tr>
                      <w:tr w:rsidR="00122CAA" w14:paraId="03E231D7" w14:textId="77777777">
                        <w:trPr>
                          <w:trHeight w:val="249"/>
                        </w:trPr>
                        <w:tc>
                          <w:tcPr>
                            <w:tcW w:w="4176" w:type="dxa"/>
                            <w:tcBorders>
                              <w:left w:val="nil"/>
                            </w:tcBorders>
                          </w:tcPr>
                          <w:p w14:paraId="73C9706E" w14:textId="77777777" w:rsidR="00122CAA" w:rsidRDefault="00122CAA">
                            <w:pPr>
                              <w:pStyle w:val="TableParagraph"/>
                              <w:spacing w:before="0" w:line="229" w:lineRule="exact"/>
                              <w:ind w:left="76"/>
                            </w:pPr>
                            <w:r>
                              <w:t>Learning Resources</w:t>
                            </w:r>
                          </w:p>
                        </w:tc>
                        <w:tc>
                          <w:tcPr>
                            <w:tcW w:w="451" w:type="dxa"/>
                            <w:tcBorders>
                              <w:right w:val="nil"/>
                            </w:tcBorders>
                          </w:tcPr>
                          <w:p w14:paraId="11EB1DC8" w14:textId="77777777" w:rsidR="00122CAA" w:rsidRDefault="00122CAA">
                            <w:pPr>
                              <w:pStyle w:val="TableParagraph"/>
                              <w:spacing w:before="0" w:line="229" w:lineRule="exact"/>
                              <w:ind w:right="103"/>
                              <w:jc w:val="right"/>
                              <w:rPr>
                                <w:b/>
                              </w:rPr>
                            </w:pPr>
                            <w:r>
                              <w:rPr>
                                <w:b/>
                              </w:rPr>
                              <w:t>12</w:t>
                            </w:r>
                          </w:p>
                        </w:tc>
                      </w:tr>
                    </w:tbl>
                    <w:p w14:paraId="179EB0B7" w14:textId="77777777" w:rsidR="00122CAA" w:rsidRDefault="00122CAA">
                      <w:pPr>
                        <w:pStyle w:val="BodyText"/>
                      </w:pPr>
                    </w:p>
                  </w:txbxContent>
                </v:textbox>
                <w10:wrap anchorx="page"/>
              </v:shape>
            </w:pict>
          </mc:Fallback>
        </mc:AlternateContent>
      </w:r>
      <w:r>
        <w:rPr>
          <w:noProof/>
        </w:rPr>
        <mc:AlternateContent>
          <mc:Choice Requires="wps">
            <w:drawing>
              <wp:anchor distT="0" distB="0" distL="114300" distR="114300" simplePos="0" relativeHeight="251643904" behindDoc="0" locked="0" layoutInCell="1" allowOverlap="1" wp14:anchorId="4AC200AD" wp14:editId="0FA0DC7F">
                <wp:simplePos x="0" y="0"/>
                <wp:positionH relativeFrom="page">
                  <wp:posOffset>3943985</wp:posOffset>
                </wp:positionH>
                <wp:positionV relativeFrom="paragraph">
                  <wp:posOffset>409575</wp:posOffset>
                </wp:positionV>
                <wp:extent cx="2969260" cy="3173095"/>
                <wp:effectExtent l="0" t="0" r="0" b="0"/>
                <wp:wrapNone/>
                <wp:docPr id="15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69260" cy="317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485"/>
                            </w:tblGrid>
                            <w:tr w:rsidR="00122CAA" w14:paraId="62549DAC" w14:textId="77777777">
                              <w:trPr>
                                <w:trHeight w:val="254"/>
                              </w:trPr>
                              <w:tc>
                                <w:tcPr>
                                  <w:tcW w:w="4176" w:type="dxa"/>
                                  <w:tcBorders>
                                    <w:top w:val="nil"/>
                                    <w:left w:val="nil"/>
                                  </w:tcBorders>
                                </w:tcPr>
                                <w:p w14:paraId="75030C57" w14:textId="77777777" w:rsidR="00122CAA" w:rsidRDefault="00122CAA">
                                  <w:pPr>
                                    <w:pStyle w:val="TableParagraph"/>
                                    <w:ind w:left="76"/>
                                  </w:pPr>
                                  <w:r>
                                    <w:t>Civility</w:t>
                                  </w:r>
                                </w:p>
                              </w:tc>
                              <w:tc>
                                <w:tcPr>
                                  <w:tcW w:w="485" w:type="dxa"/>
                                  <w:tcBorders>
                                    <w:top w:val="nil"/>
                                    <w:right w:val="nil"/>
                                  </w:tcBorders>
                                </w:tcPr>
                                <w:p w14:paraId="10FD5939" w14:textId="77777777" w:rsidR="00122CAA" w:rsidRDefault="00122CAA">
                                  <w:pPr>
                                    <w:pStyle w:val="TableParagraph"/>
                                    <w:ind w:right="103"/>
                                    <w:jc w:val="right"/>
                                    <w:rPr>
                                      <w:b/>
                                    </w:rPr>
                                  </w:pPr>
                                  <w:r>
                                    <w:rPr>
                                      <w:b/>
                                    </w:rPr>
                                    <w:t>22</w:t>
                                  </w:r>
                                </w:p>
                              </w:tc>
                            </w:tr>
                            <w:tr w:rsidR="00122CAA" w14:paraId="2649AFE8" w14:textId="77777777">
                              <w:trPr>
                                <w:trHeight w:val="254"/>
                              </w:trPr>
                              <w:tc>
                                <w:tcPr>
                                  <w:tcW w:w="4176" w:type="dxa"/>
                                  <w:tcBorders>
                                    <w:left w:val="nil"/>
                                  </w:tcBorders>
                                </w:tcPr>
                                <w:p w14:paraId="6331B1A3" w14:textId="77777777" w:rsidR="00122CAA" w:rsidRDefault="00122CAA">
                                  <w:pPr>
                                    <w:pStyle w:val="TableParagraph"/>
                                    <w:ind w:left="129"/>
                                    <w:rPr>
                                      <w:b/>
                                    </w:rPr>
                                  </w:pPr>
                                  <w:r>
                                    <w:rPr>
                                      <w:b/>
                                    </w:rPr>
                                    <w:t>Academic Policies</w:t>
                                  </w:r>
                                </w:p>
                              </w:tc>
                              <w:tc>
                                <w:tcPr>
                                  <w:tcW w:w="485" w:type="dxa"/>
                                  <w:tcBorders>
                                    <w:right w:val="nil"/>
                                  </w:tcBorders>
                                </w:tcPr>
                                <w:p w14:paraId="0478B879" w14:textId="77777777" w:rsidR="00122CAA" w:rsidRDefault="00122CAA">
                                  <w:pPr>
                                    <w:pStyle w:val="TableParagraph"/>
                                    <w:ind w:right="103"/>
                                    <w:jc w:val="right"/>
                                    <w:rPr>
                                      <w:b/>
                                    </w:rPr>
                                  </w:pPr>
                                  <w:r>
                                    <w:rPr>
                                      <w:b/>
                                    </w:rPr>
                                    <w:t>23</w:t>
                                  </w:r>
                                </w:p>
                              </w:tc>
                            </w:tr>
                            <w:tr w:rsidR="00122CAA" w14:paraId="386FAD9C" w14:textId="77777777">
                              <w:trPr>
                                <w:trHeight w:val="253"/>
                              </w:trPr>
                              <w:tc>
                                <w:tcPr>
                                  <w:tcW w:w="4176" w:type="dxa"/>
                                  <w:tcBorders>
                                    <w:left w:val="nil"/>
                                  </w:tcBorders>
                                </w:tcPr>
                                <w:p w14:paraId="73EE28BA" w14:textId="77777777" w:rsidR="00122CAA" w:rsidRDefault="00122CAA">
                                  <w:pPr>
                                    <w:pStyle w:val="TableParagraph"/>
                                    <w:ind w:left="129"/>
                                  </w:pPr>
                                  <w:r>
                                    <w:t>Admission Policy</w:t>
                                  </w:r>
                                </w:p>
                              </w:tc>
                              <w:tc>
                                <w:tcPr>
                                  <w:tcW w:w="485" w:type="dxa"/>
                                  <w:tcBorders>
                                    <w:right w:val="nil"/>
                                  </w:tcBorders>
                                </w:tcPr>
                                <w:p w14:paraId="129D526C" w14:textId="77777777" w:rsidR="00122CAA" w:rsidRDefault="00122CAA">
                                  <w:pPr>
                                    <w:pStyle w:val="TableParagraph"/>
                                    <w:ind w:right="103"/>
                                    <w:jc w:val="right"/>
                                    <w:rPr>
                                      <w:b/>
                                    </w:rPr>
                                  </w:pPr>
                                  <w:r>
                                    <w:rPr>
                                      <w:b/>
                                    </w:rPr>
                                    <w:t>24</w:t>
                                  </w:r>
                                </w:p>
                              </w:tc>
                            </w:tr>
                            <w:tr w:rsidR="00122CAA" w14:paraId="38DF8D97" w14:textId="77777777">
                              <w:trPr>
                                <w:trHeight w:val="254"/>
                              </w:trPr>
                              <w:tc>
                                <w:tcPr>
                                  <w:tcW w:w="4176" w:type="dxa"/>
                                  <w:tcBorders>
                                    <w:left w:val="nil"/>
                                  </w:tcBorders>
                                </w:tcPr>
                                <w:p w14:paraId="2F64123D" w14:textId="77777777" w:rsidR="00122CAA" w:rsidRDefault="00122CAA">
                                  <w:pPr>
                                    <w:pStyle w:val="TableParagraph"/>
                                    <w:ind w:left="129"/>
                                  </w:pPr>
                                  <w:r>
                                    <w:t>Transfer Policy</w:t>
                                  </w:r>
                                </w:p>
                              </w:tc>
                              <w:tc>
                                <w:tcPr>
                                  <w:tcW w:w="485" w:type="dxa"/>
                                  <w:tcBorders>
                                    <w:right w:val="nil"/>
                                  </w:tcBorders>
                                </w:tcPr>
                                <w:p w14:paraId="2D1C7C76" w14:textId="77777777" w:rsidR="00122CAA" w:rsidRDefault="00122CAA">
                                  <w:pPr>
                                    <w:pStyle w:val="TableParagraph"/>
                                    <w:ind w:right="103"/>
                                    <w:jc w:val="right"/>
                                    <w:rPr>
                                      <w:b/>
                                    </w:rPr>
                                  </w:pPr>
                                  <w:r>
                                    <w:rPr>
                                      <w:b/>
                                    </w:rPr>
                                    <w:t>24</w:t>
                                  </w:r>
                                </w:p>
                              </w:tc>
                            </w:tr>
                            <w:tr w:rsidR="00122CAA" w14:paraId="7295C805" w14:textId="77777777">
                              <w:trPr>
                                <w:trHeight w:val="249"/>
                              </w:trPr>
                              <w:tc>
                                <w:tcPr>
                                  <w:tcW w:w="4176" w:type="dxa"/>
                                  <w:tcBorders>
                                    <w:left w:val="nil"/>
                                  </w:tcBorders>
                                </w:tcPr>
                                <w:p w14:paraId="7347A1B5" w14:textId="77777777" w:rsidR="00122CAA" w:rsidRDefault="00122CAA">
                                  <w:pPr>
                                    <w:pStyle w:val="TableParagraph"/>
                                    <w:spacing w:before="0" w:line="229" w:lineRule="exact"/>
                                    <w:ind w:left="129"/>
                                  </w:pPr>
                                  <w:r>
                                    <w:t>Progression Policy</w:t>
                                  </w:r>
                                </w:p>
                              </w:tc>
                              <w:tc>
                                <w:tcPr>
                                  <w:tcW w:w="485" w:type="dxa"/>
                                  <w:tcBorders>
                                    <w:right w:val="nil"/>
                                  </w:tcBorders>
                                </w:tcPr>
                                <w:p w14:paraId="1E13A460" w14:textId="77777777" w:rsidR="00122CAA" w:rsidRDefault="00122CAA">
                                  <w:pPr>
                                    <w:pStyle w:val="TableParagraph"/>
                                    <w:spacing w:before="0" w:line="229" w:lineRule="exact"/>
                                    <w:ind w:right="103"/>
                                    <w:jc w:val="right"/>
                                    <w:rPr>
                                      <w:b/>
                                    </w:rPr>
                                  </w:pPr>
                                  <w:r>
                                    <w:rPr>
                                      <w:b/>
                                    </w:rPr>
                                    <w:t>24</w:t>
                                  </w:r>
                                </w:p>
                              </w:tc>
                            </w:tr>
                            <w:tr w:rsidR="00122CAA" w14:paraId="3A6FAF78" w14:textId="77777777">
                              <w:trPr>
                                <w:trHeight w:val="253"/>
                              </w:trPr>
                              <w:tc>
                                <w:tcPr>
                                  <w:tcW w:w="4176" w:type="dxa"/>
                                  <w:tcBorders>
                                    <w:left w:val="nil"/>
                                  </w:tcBorders>
                                </w:tcPr>
                                <w:p w14:paraId="77275D27" w14:textId="77777777" w:rsidR="00122CAA" w:rsidRDefault="00122CAA">
                                  <w:pPr>
                                    <w:pStyle w:val="TableParagraph"/>
                                    <w:ind w:left="129"/>
                                  </w:pPr>
                                  <w:r>
                                    <w:t>Course Failure Policy</w:t>
                                  </w:r>
                                </w:p>
                              </w:tc>
                              <w:tc>
                                <w:tcPr>
                                  <w:tcW w:w="485" w:type="dxa"/>
                                  <w:tcBorders>
                                    <w:right w:val="nil"/>
                                  </w:tcBorders>
                                </w:tcPr>
                                <w:p w14:paraId="3C2D8C64" w14:textId="77777777" w:rsidR="00122CAA" w:rsidRDefault="00122CAA">
                                  <w:pPr>
                                    <w:pStyle w:val="TableParagraph"/>
                                    <w:ind w:right="103"/>
                                    <w:jc w:val="right"/>
                                    <w:rPr>
                                      <w:b/>
                                    </w:rPr>
                                  </w:pPr>
                                  <w:r>
                                    <w:rPr>
                                      <w:b/>
                                    </w:rPr>
                                    <w:t>25</w:t>
                                  </w:r>
                                </w:p>
                              </w:tc>
                            </w:tr>
                            <w:tr w:rsidR="00122CAA" w14:paraId="24430724" w14:textId="77777777">
                              <w:trPr>
                                <w:trHeight w:val="254"/>
                              </w:trPr>
                              <w:tc>
                                <w:tcPr>
                                  <w:tcW w:w="4176" w:type="dxa"/>
                                  <w:tcBorders>
                                    <w:left w:val="nil"/>
                                  </w:tcBorders>
                                </w:tcPr>
                                <w:p w14:paraId="69AB71F2" w14:textId="77777777" w:rsidR="00122CAA" w:rsidRDefault="00122CAA">
                                  <w:pPr>
                                    <w:pStyle w:val="TableParagraph"/>
                                    <w:ind w:left="129"/>
                                  </w:pPr>
                                  <w:r>
                                    <w:t>Graduation</w:t>
                                  </w:r>
                                </w:p>
                              </w:tc>
                              <w:tc>
                                <w:tcPr>
                                  <w:tcW w:w="485" w:type="dxa"/>
                                  <w:tcBorders>
                                    <w:right w:val="nil"/>
                                  </w:tcBorders>
                                </w:tcPr>
                                <w:p w14:paraId="713F4B92" w14:textId="77777777" w:rsidR="00122CAA" w:rsidRDefault="00122CAA">
                                  <w:pPr>
                                    <w:pStyle w:val="TableParagraph"/>
                                    <w:ind w:right="103"/>
                                    <w:jc w:val="right"/>
                                    <w:rPr>
                                      <w:b/>
                                    </w:rPr>
                                  </w:pPr>
                                  <w:r>
                                    <w:rPr>
                                      <w:b/>
                                    </w:rPr>
                                    <w:t>25</w:t>
                                  </w:r>
                                </w:p>
                              </w:tc>
                            </w:tr>
                            <w:tr w:rsidR="00122CAA" w14:paraId="26EA58E3" w14:textId="77777777">
                              <w:trPr>
                                <w:trHeight w:val="253"/>
                              </w:trPr>
                              <w:tc>
                                <w:tcPr>
                                  <w:tcW w:w="4176" w:type="dxa"/>
                                  <w:tcBorders>
                                    <w:left w:val="nil"/>
                                  </w:tcBorders>
                                </w:tcPr>
                                <w:p w14:paraId="3A75C785" w14:textId="77777777" w:rsidR="00122CAA" w:rsidRDefault="00122CAA">
                                  <w:pPr>
                                    <w:pStyle w:val="TableParagraph"/>
                                    <w:ind w:left="129"/>
                                  </w:pPr>
                                  <w:r>
                                    <w:t>Standards for Academic Quality</w:t>
                                  </w:r>
                                </w:p>
                              </w:tc>
                              <w:tc>
                                <w:tcPr>
                                  <w:tcW w:w="485" w:type="dxa"/>
                                  <w:tcBorders>
                                    <w:right w:val="nil"/>
                                  </w:tcBorders>
                                </w:tcPr>
                                <w:p w14:paraId="5374122E" w14:textId="77777777" w:rsidR="00122CAA" w:rsidRDefault="00122CAA">
                                  <w:pPr>
                                    <w:pStyle w:val="TableParagraph"/>
                                    <w:ind w:right="103"/>
                                    <w:jc w:val="right"/>
                                    <w:rPr>
                                      <w:b/>
                                    </w:rPr>
                                  </w:pPr>
                                  <w:r>
                                    <w:rPr>
                                      <w:b/>
                                    </w:rPr>
                                    <w:t>25</w:t>
                                  </w:r>
                                </w:p>
                              </w:tc>
                            </w:tr>
                            <w:tr w:rsidR="00122CAA" w14:paraId="58A21A8E" w14:textId="77777777">
                              <w:trPr>
                                <w:trHeight w:val="249"/>
                              </w:trPr>
                              <w:tc>
                                <w:tcPr>
                                  <w:tcW w:w="4176" w:type="dxa"/>
                                  <w:tcBorders>
                                    <w:left w:val="nil"/>
                                  </w:tcBorders>
                                </w:tcPr>
                                <w:p w14:paraId="0760BEB5" w14:textId="77777777" w:rsidR="00122CAA" w:rsidRDefault="00122CAA">
                                  <w:pPr>
                                    <w:pStyle w:val="TableParagraph"/>
                                    <w:spacing w:before="0" w:line="229" w:lineRule="exact"/>
                                    <w:ind w:left="129"/>
                                  </w:pPr>
                                  <w:r>
                                    <w:t>Progressive Student Improvement Policy</w:t>
                                  </w:r>
                                </w:p>
                              </w:tc>
                              <w:tc>
                                <w:tcPr>
                                  <w:tcW w:w="485" w:type="dxa"/>
                                  <w:tcBorders>
                                    <w:right w:val="nil"/>
                                  </w:tcBorders>
                                </w:tcPr>
                                <w:p w14:paraId="2580C8BF" w14:textId="77777777" w:rsidR="00122CAA" w:rsidRDefault="00122CAA">
                                  <w:pPr>
                                    <w:pStyle w:val="TableParagraph"/>
                                    <w:spacing w:before="0" w:line="229" w:lineRule="exact"/>
                                    <w:ind w:right="103"/>
                                    <w:jc w:val="right"/>
                                    <w:rPr>
                                      <w:b/>
                                    </w:rPr>
                                  </w:pPr>
                                  <w:r>
                                    <w:rPr>
                                      <w:b/>
                                    </w:rPr>
                                    <w:t>25</w:t>
                                  </w:r>
                                </w:p>
                              </w:tc>
                            </w:tr>
                            <w:tr w:rsidR="00122CAA" w14:paraId="30934FB0" w14:textId="77777777">
                              <w:trPr>
                                <w:trHeight w:val="254"/>
                              </w:trPr>
                              <w:tc>
                                <w:tcPr>
                                  <w:tcW w:w="4176" w:type="dxa"/>
                                  <w:tcBorders>
                                    <w:left w:val="nil"/>
                                  </w:tcBorders>
                                </w:tcPr>
                                <w:p w14:paraId="5DE1AB40" w14:textId="77777777" w:rsidR="00122CAA" w:rsidRDefault="00122CAA">
                                  <w:pPr>
                                    <w:pStyle w:val="TableParagraph"/>
                                    <w:ind w:left="129"/>
                                  </w:pPr>
                                  <w:r>
                                    <w:t>Due Process</w:t>
                                  </w:r>
                                </w:p>
                              </w:tc>
                              <w:tc>
                                <w:tcPr>
                                  <w:tcW w:w="485" w:type="dxa"/>
                                  <w:tcBorders>
                                    <w:right w:val="nil"/>
                                  </w:tcBorders>
                                </w:tcPr>
                                <w:p w14:paraId="3573A525" w14:textId="77777777" w:rsidR="00122CAA" w:rsidRDefault="00122CAA">
                                  <w:pPr>
                                    <w:pStyle w:val="TableParagraph"/>
                                    <w:ind w:right="103"/>
                                    <w:jc w:val="right"/>
                                    <w:rPr>
                                      <w:b/>
                                    </w:rPr>
                                  </w:pPr>
                                  <w:r>
                                    <w:rPr>
                                      <w:b/>
                                    </w:rPr>
                                    <w:t>28</w:t>
                                  </w:r>
                                </w:p>
                              </w:tc>
                            </w:tr>
                            <w:tr w:rsidR="00122CAA" w14:paraId="3F92992A" w14:textId="77777777">
                              <w:trPr>
                                <w:trHeight w:val="253"/>
                              </w:trPr>
                              <w:tc>
                                <w:tcPr>
                                  <w:tcW w:w="4176" w:type="dxa"/>
                                  <w:tcBorders>
                                    <w:left w:val="nil"/>
                                  </w:tcBorders>
                                </w:tcPr>
                                <w:p w14:paraId="1E64E536" w14:textId="77777777" w:rsidR="00122CAA" w:rsidRDefault="00122CAA">
                                  <w:pPr>
                                    <w:pStyle w:val="TableParagraph"/>
                                    <w:ind w:left="129"/>
                                  </w:pPr>
                                  <w:r>
                                    <w:t>Grievance/Grade Appeal</w:t>
                                  </w:r>
                                </w:p>
                              </w:tc>
                              <w:tc>
                                <w:tcPr>
                                  <w:tcW w:w="485" w:type="dxa"/>
                                  <w:tcBorders>
                                    <w:right w:val="nil"/>
                                  </w:tcBorders>
                                </w:tcPr>
                                <w:p w14:paraId="1FBA0D07" w14:textId="77777777" w:rsidR="00122CAA" w:rsidRDefault="00122CAA">
                                  <w:pPr>
                                    <w:pStyle w:val="TableParagraph"/>
                                    <w:ind w:right="103"/>
                                    <w:jc w:val="right"/>
                                    <w:rPr>
                                      <w:b/>
                                    </w:rPr>
                                  </w:pPr>
                                  <w:r>
                                    <w:rPr>
                                      <w:b/>
                                    </w:rPr>
                                    <w:t>28</w:t>
                                  </w:r>
                                </w:p>
                              </w:tc>
                            </w:tr>
                            <w:tr w:rsidR="00122CAA" w14:paraId="0496E7D7" w14:textId="77777777">
                              <w:trPr>
                                <w:trHeight w:val="254"/>
                              </w:trPr>
                              <w:tc>
                                <w:tcPr>
                                  <w:tcW w:w="4176" w:type="dxa"/>
                                  <w:tcBorders>
                                    <w:left w:val="nil"/>
                                  </w:tcBorders>
                                </w:tcPr>
                                <w:p w14:paraId="760AAF01" w14:textId="77777777" w:rsidR="00122CAA" w:rsidRDefault="00122CAA">
                                  <w:pPr>
                                    <w:pStyle w:val="TableParagraph"/>
                                    <w:ind w:left="129"/>
                                  </w:pPr>
                                  <w:r>
                                    <w:t>Attendance Policies</w:t>
                                  </w:r>
                                </w:p>
                              </w:tc>
                              <w:tc>
                                <w:tcPr>
                                  <w:tcW w:w="485" w:type="dxa"/>
                                  <w:tcBorders>
                                    <w:right w:val="nil"/>
                                  </w:tcBorders>
                                </w:tcPr>
                                <w:p w14:paraId="12E8B5E6" w14:textId="77777777" w:rsidR="00122CAA" w:rsidRDefault="00122CAA">
                                  <w:pPr>
                                    <w:pStyle w:val="TableParagraph"/>
                                    <w:ind w:right="103"/>
                                    <w:jc w:val="right"/>
                                    <w:rPr>
                                      <w:b/>
                                    </w:rPr>
                                  </w:pPr>
                                  <w:r>
                                    <w:rPr>
                                      <w:b/>
                                    </w:rPr>
                                    <w:t>28</w:t>
                                  </w:r>
                                </w:p>
                              </w:tc>
                            </w:tr>
                            <w:tr w:rsidR="00122CAA" w14:paraId="076C8C68" w14:textId="77777777">
                              <w:trPr>
                                <w:trHeight w:val="253"/>
                              </w:trPr>
                              <w:tc>
                                <w:tcPr>
                                  <w:tcW w:w="4176" w:type="dxa"/>
                                  <w:tcBorders>
                                    <w:left w:val="nil"/>
                                  </w:tcBorders>
                                </w:tcPr>
                                <w:p w14:paraId="2C48C7D2" w14:textId="77777777" w:rsidR="00122CAA" w:rsidRDefault="00122CAA">
                                  <w:pPr>
                                    <w:pStyle w:val="TableParagraph"/>
                                    <w:ind w:left="129"/>
                                  </w:pPr>
                                  <w:r>
                                    <w:t>Grading Policies</w:t>
                                  </w:r>
                                </w:p>
                              </w:tc>
                              <w:tc>
                                <w:tcPr>
                                  <w:tcW w:w="485" w:type="dxa"/>
                                  <w:tcBorders>
                                    <w:right w:val="nil"/>
                                  </w:tcBorders>
                                </w:tcPr>
                                <w:p w14:paraId="7F269D46" w14:textId="77777777" w:rsidR="00122CAA" w:rsidRDefault="00122CAA">
                                  <w:pPr>
                                    <w:pStyle w:val="TableParagraph"/>
                                    <w:ind w:right="103"/>
                                    <w:jc w:val="right"/>
                                    <w:rPr>
                                      <w:b/>
                                    </w:rPr>
                                  </w:pPr>
                                  <w:r>
                                    <w:rPr>
                                      <w:b/>
                                    </w:rPr>
                                    <w:t>28</w:t>
                                  </w:r>
                                </w:p>
                              </w:tc>
                            </w:tr>
                            <w:tr w:rsidR="00122CAA" w14:paraId="51F48C60" w14:textId="77777777">
                              <w:trPr>
                                <w:trHeight w:val="249"/>
                              </w:trPr>
                              <w:tc>
                                <w:tcPr>
                                  <w:tcW w:w="4176" w:type="dxa"/>
                                  <w:tcBorders>
                                    <w:left w:val="nil"/>
                                  </w:tcBorders>
                                </w:tcPr>
                                <w:p w14:paraId="6A531C90" w14:textId="77777777" w:rsidR="00122CAA" w:rsidRDefault="00122CAA">
                                  <w:pPr>
                                    <w:pStyle w:val="TableParagraph"/>
                                    <w:spacing w:before="0" w:line="229" w:lineRule="exact"/>
                                    <w:ind w:left="129"/>
                                  </w:pPr>
                                  <w:r>
                                    <w:t>Progression Policy</w:t>
                                  </w:r>
                                </w:p>
                              </w:tc>
                              <w:tc>
                                <w:tcPr>
                                  <w:tcW w:w="485" w:type="dxa"/>
                                  <w:tcBorders>
                                    <w:right w:val="nil"/>
                                  </w:tcBorders>
                                </w:tcPr>
                                <w:p w14:paraId="117BB5A7" w14:textId="77777777" w:rsidR="00122CAA" w:rsidRDefault="00122CAA">
                                  <w:pPr>
                                    <w:pStyle w:val="TableParagraph"/>
                                    <w:spacing w:before="0" w:line="229" w:lineRule="exact"/>
                                    <w:ind w:right="103"/>
                                    <w:jc w:val="right"/>
                                    <w:rPr>
                                      <w:b/>
                                    </w:rPr>
                                  </w:pPr>
                                  <w:r>
                                    <w:rPr>
                                      <w:b/>
                                    </w:rPr>
                                    <w:t>29</w:t>
                                  </w:r>
                                </w:p>
                              </w:tc>
                            </w:tr>
                            <w:tr w:rsidR="00122CAA" w14:paraId="223799F6" w14:textId="77777777">
                              <w:trPr>
                                <w:trHeight w:val="254"/>
                              </w:trPr>
                              <w:tc>
                                <w:tcPr>
                                  <w:tcW w:w="4176" w:type="dxa"/>
                                  <w:tcBorders>
                                    <w:left w:val="nil"/>
                                  </w:tcBorders>
                                </w:tcPr>
                                <w:p w14:paraId="2DBA2E5F" w14:textId="77777777" w:rsidR="00122CAA" w:rsidRDefault="00122CAA">
                                  <w:pPr>
                                    <w:pStyle w:val="TableParagraph"/>
                                    <w:ind w:left="129"/>
                                  </w:pPr>
                                  <w:r>
                                    <w:t>Preceptor Policies and Guidelines</w:t>
                                  </w:r>
                                </w:p>
                              </w:tc>
                              <w:tc>
                                <w:tcPr>
                                  <w:tcW w:w="485" w:type="dxa"/>
                                  <w:tcBorders>
                                    <w:right w:val="nil"/>
                                  </w:tcBorders>
                                </w:tcPr>
                                <w:p w14:paraId="5A91B0C7" w14:textId="77777777" w:rsidR="00122CAA" w:rsidRDefault="00122CAA">
                                  <w:pPr>
                                    <w:pStyle w:val="TableParagraph"/>
                                    <w:ind w:right="103"/>
                                    <w:jc w:val="right"/>
                                    <w:rPr>
                                      <w:b/>
                                    </w:rPr>
                                  </w:pPr>
                                  <w:r>
                                    <w:rPr>
                                      <w:b/>
                                    </w:rPr>
                                    <w:t>29</w:t>
                                  </w:r>
                                </w:p>
                              </w:tc>
                            </w:tr>
                            <w:tr w:rsidR="00122CAA" w14:paraId="5B9EC262" w14:textId="77777777">
                              <w:trPr>
                                <w:trHeight w:val="253"/>
                              </w:trPr>
                              <w:tc>
                                <w:tcPr>
                                  <w:tcW w:w="4176" w:type="dxa"/>
                                  <w:tcBorders>
                                    <w:left w:val="nil"/>
                                  </w:tcBorders>
                                </w:tcPr>
                                <w:p w14:paraId="4A1A39C6" w14:textId="77777777" w:rsidR="00122CAA" w:rsidRDefault="00122CAA">
                                  <w:pPr>
                                    <w:pStyle w:val="TableParagraph"/>
                                    <w:ind w:left="129"/>
                                  </w:pPr>
                                  <w:r>
                                    <w:t>Guidelines for Student Conduct</w:t>
                                  </w:r>
                                </w:p>
                              </w:tc>
                              <w:tc>
                                <w:tcPr>
                                  <w:tcW w:w="485" w:type="dxa"/>
                                  <w:tcBorders>
                                    <w:right w:val="nil"/>
                                  </w:tcBorders>
                                </w:tcPr>
                                <w:p w14:paraId="6B273EBD" w14:textId="77777777" w:rsidR="00122CAA" w:rsidRDefault="00122CAA">
                                  <w:pPr>
                                    <w:pStyle w:val="TableParagraph"/>
                                    <w:ind w:right="103"/>
                                    <w:jc w:val="right"/>
                                    <w:rPr>
                                      <w:b/>
                                    </w:rPr>
                                  </w:pPr>
                                  <w:r>
                                    <w:rPr>
                                      <w:b/>
                                    </w:rPr>
                                    <w:t>29</w:t>
                                  </w:r>
                                </w:p>
                              </w:tc>
                            </w:tr>
                            <w:tr w:rsidR="00122CAA" w14:paraId="64B38D20" w14:textId="77777777">
                              <w:trPr>
                                <w:trHeight w:val="254"/>
                              </w:trPr>
                              <w:tc>
                                <w:tcPr>
                                  <w:tcW w:w="4176" w:type="dxa"/>
                                  <w:tcBorders>
                                    <w:left w:val="nil"/>
                                  </w:tcBorders>
                                </w:tcPr>
                                <w:p w14:paraId="74940ED4" w14:textId="77777777" w:rsidR="00122CAA" w:rsidRDefault="00122CAA">
                                  <w:pPr>
                                    <w:pStyle w:val="TableParagraph"/>
                                    <w:ind w:left="129"/>
                                  </w:pPr>
                                  <w:r>
                                    <w:t>RN-BSN Orientation/ Nursing Institute</w:t>
                                  </w:r>
                                </w:p>
                              </w:tc>
                              <w:tc>
                                <w:tcPr>
                                  <w:tcW w:w="485" w:type="dxa"/>
                                  <w:tcBorders>
                                    <w:right w:val="nil"/>
                                  </w:tcBorders>
                                </w:tcPr>
                                <w:p w14:paraId="6F09C410" w14:textId="77777777" w:rsidR="00122CAA" w:rsidRDefault="00122CAA">
                                  <w:pPr>
                                    <w:pStyle w:val="TableParagraph"/>
                                    <w:ind w:right="103"/>
                                    <w:jc w:val="right"/>
                                    <w:rPr>
                                      <w:b/>
                                    </w:rPr>
                                  </w:pPr>
                                  <w:r>
                                    <w:rPr>
                                      <w:b/>
                                    </w:rPr>
                                    <w:t>30</w:t>
                                  </w:r>
                                </w:p>
                              </w:tc>
                            </w:tr>
                            <w:tr w:rsidR="00122CAA" w14:paraId="764EE4B1" w14:textId="77777777">
                              <w:trPr>
                                <w:trHeight w:val="253"/>
                              </w:trPr>
                              <w:tc>
                                <w:tcPr>
                                  <w:tcW w:w="4176" w:type="dxa"/>
                                  <w:tcBorders>
                                    <w:left w:val="nil"/>
                                  </w:tcBorders>
                                </w:tcPr>
                                <w:p w14:paraId="5739F371" w14:textId="77777777" w:rsidR="00122CAA" w:rsidRDefault="00122CAA">
                                  <w:pPr>
                                    <w:pStyle w:val="TableParagraph"/>
                                    <w:ind w:left="129"/>
                                  </w:pPr>
                                  <w:r>
                                    <w:t>Advisement/Advisors</w:t>
                                  </w:r>
                                </w:p>
                              </w:tc>
                              <w:tc>
                                <w:tcPr>
                                  <w:tcW w:w="485" w:type="dxa"/>
                                  <w:tcBorders>
                                    <w:right w:val="nil"/>
                                  </w:tcBorders>
                                </w:tcPr>
                                <w:p w14:paraId="653D28B0" w14:textId="77777777" w:rsidR="00122CAA" w:rsidRDefault="00122CAA">
                                  <w:pPr>
                                    <w:pStyle w:val="TableParagraph"/>
                                    <w:ind w:right="103"/>
                                    <w:jc w:val="right"/>
                                    <w:rPr>
                                      <w:b/>
                                    </w:rPr>
                                  </w:pPr>
                                  <w:r>
                                    <w:rPr>
                                      <w:b/>
                                    </w:rPr>
                                    <w:t>30</w:t>
                                  </w:r>
                                </w:p>
                              </w:tc>
                            </w:tr>
                            <w:tr w:rsidR="00122CAA" w14:paraId="39097AFA" w14:textId="77777777">
                              <w:trPr>
                                <w:trHeight w:val="249"/>
                              </w:trPr>
                              <w:tc>
                                <w:tcPr>
                                  <w:tcW w:w="4176" w:type="dxa"/>
                                  <w:tcBorders>
                                    <w:left w:val="nil"/>
                                  </w:tcBorders>
                                </w:tcPr>
                                <w:p w14:paraId="4BA844B3" w14:textId="77777777" w:rsidR="00122CAA" w:rsidRDefault="00122CAA">
                                  <w:pPr>
                                    <w:pStyle w:val="TableParagraph"/>
                                    <w:spacing w:before="0" w:line="229" w:lineRule="exact"/>
                                    <w:ind w:left="129"/>
                                  </w:pPr>
                                  <w:r>
                                    <w:t>SKC Support Services</w:t>
                                  </w:r>
                                </w:p>
                              </w:tc>
                              <w:tc>
                                <w:tcPr>
                                  <w:tcW w:w="485" w:type="dxa"/>
                                  <w:tcBorders>
                                    <w:right w:val="nil"/>
                                  </w:tcBorders>
                                </w:tcPr>
                                <w:p w14:paraId="11605E2C" w14:textId="77777777" w:rsidR="00122CAA" w:rsidRDefault="00122CAA">
                                  <w:pPr>
                                    <w:pStyle w:val="TableParagraph"/>
                                    <w:spacing w:before="0" w:line="229" w:lineRule="exact"/>
                                    <w:ind w:right="103"/>
                                    <w:jc w:val="right"/>
                                    <w:rPr>
                                      <w:b/>
                                    </w:rPr>
                                  </w:pPr>
                                  <w:r>
                                    <w:rPr>
                                      <w:b/>
                                    </w:rPr>
                                    <w:t>30</w:t>
                                  </w:r>
                                </w:p>
                              </w:tc>
                            </w:tr>
                          </w:tbl>
                          <w:p w14:paraId="3BBF9D1D" w14:textId="77777777" w:rsidR="00122CAA" w:rsidRDefault="00122CA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200AD" id="Text Box 84" o:spid="_x0000_s1029" type="#_x0000_t202" style="position:absolute;left:0;text-align:left;margin-left:310.55pt;margin-top:32.25pt;width:233.8pt;height:249.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" filled="f" stroked="f">
                <v:path arrowok="t"/>
                <v:textbox inset="0,0,0,0">
                  <w:txbxContent>
                    <w:tbl>
                      <w:tblPr>
                        <w:tblW w:w="0" w:type="auto"/>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76"/>
                        <w:gridCol w:w="485"/>
                      </w:tblGrid>
                      <w:tr w:rsidR="00122CAA" w14:paraId="62549DAC" w14:textId="77777777">
                        <w:trPr>
                          <w:trHeight w:val="254"/>
                        </w:trPr>
                        <w:tc>
                          <w:tcPr>
                            <w:tcW w:w="4176" w:type="dxa"/>
                            <w:tcBorders>
                              <w:top w:val="nil"/>
                              <w:left w:val="nil"/>
                            </w:tcBorders>
                          </w:tcPr>
                          <w:p w14:paraId="75030C57" w14:textId="77777777" w:rsidR="00122CAA" w:rsidRDefault="00122CAA">
                            <w:pPr>
                              <w:pStyle w:val="TableParagraph"/>
                              <w:ind w:left="76"/>
                            </w:pPr>
                            <w:r>
                              <w:t>Civility</w:t>
                            </w:r>
                          </w:p>
                        </w:tc>
                        <w:tc>
                          <w:tcPr>
                            <w:tcW w:w="485" w:type="dxa"/>
                            <w:tcBorders>
                              <w:top w:val="nil"/>
                              <w:right w:val="nil"/>
                            </w:tcBorders>
                          </w:tcPr>
                          <w:p w14:paraId="10FD5939" w14:textId="77777777" w:rsidR="00122CAA" w:rsidRDefault="00122CAA">
                            <w:pPr>
                              <w:pStyle w:val="TableParagraph"/>
                              <w:ind w:right="103"/>
                              <w:jc w:val="right"/>
                              <w:rPr>
                                <w:b/>
                              </w:rPr>
                            </w:pPr>
                            <w:r>
                              <w:rPr>
                                <w:b/>
                              </w:rPr>
                              <w:t>22</w:t>
                            </w:r>
                          </w:p>
                        </w:tc>
                      </w:tr>
                      <w:tr w:rsidR="00122CAA" w14:paraId="2649AFE8" w14:textId="77777777">
                        <w:trPr>
                          <w:trHeight w:val="254"/>
                        </w:trPr>
                        <w:tc>
                          <w:tcPr>
                            <w:tcW w:w="4176" w:type="dxa"/>
                            <w:tcBorders>
                              <w:left w:val="nil"/>
                            </w:tcBorders>
                          </w:tcPr>
                          <w:p w14:paraId="6331B1A3" w14:textId="77777777" w:rsidR="00122CAA" w:rsidRDefault="00122CAA">
                            <w:pPr>
                              <w:pStyle w:val="TableParagraph"/>
                              <w:ind w:left="129"/>
                              <w:rPr>
                                <w:b/>
                              </w:rPr>
                            </w:pPr>
                            <w:r>
                              <w:rPr>
                                <w:b/>
                              </w:rPr>
                              <w:t>Academic Policies</w:t>
                            </w:r>
                          </w:p>
                        </w:tc>
                        <w:tc>
                          <w:tcPr>
                            <w:tcW w:w="485" w:type="dxa"/>
                            <w:tcBorders>
                              <w:right w:val="nil"/>
                            </w:tcBorders>
                          </w:tcPr>
                          <w:p w14:paraId="0478B879" w14:textId="77777777" w:rsidR="00122CAA" w:rsidRDefault="00122CAA">
                            <w:pPr>
                              <w:pStyle w:val="TableParagraph"/>
                              <w:ind w:right="103"/>
                              <w:jc w:val="right"/>
                              <w:rPr>
                                <w:b/>
                              </w:rPr>
                            </w:pPr>
                            <w:r>
                              <w:rPr>
                                <w:b/>
                              </w:rPr>
                              <w:t>23</w:t>
                            </w:r>
                          </w:p>
                        </w:tc>
                      </w:tr>
                      <w:tr w:rsidR="00122CAA" w14:paraId="386FAD9C" w14:textId="77777777">
                        <w:trPr>
                          <w:trHeight w:val="253"/>
                        </w:trPr>
                        <w:tc>
                          <w:tcPr>
                            <w:tcW w:w="4176" w:type="dxa"/>
                            <w:tcBorders>
                              <w:left w:val="nil"/>
                            </w:tcBorders>
                          </w:tcPr>
                          <w:p w14:paraId="73EE28BA" w14:textId="77777777" w:rsidR="00122CAA" w:rsidRDefault="00122CAA">
                            <w:pPr>
                              <w:pStyle w:val="TableParagraph"/>
                              <w:ind w:left="129"/>
                            </w:pPr>
                            <w:r>
                              <w:t>Admission Policy</w:t>
                            </w:r>
                          </w:p>
                        </w:tc>
                        <w:tc>
                          <w:tcPr>
                            <w:tcW w:w="485" w:type="dxa"/>
                            <w:tcBorders>
                              <w:right w:val="nil"/>
                            </w:tcBorders>
                          </w:tcPr>
                          <w:p w14:paraId="129D526C" w14:textId="77777777" w:rsidR="00122CAA" w:rsidRDefault="00122CAA">
                            <w:pPr>
                              <w:pStyle w:val="TableParagraph"/>
                              <w:ind w:right="103"/>
                              <w:jc w:val="right"/>
                              <w:rPr>
                                <w:b/>
                              </w:rPr>
                            </w:pPr>
                            <w:r>
                              <w:rPr>
                                <w:b/>
                              </w:rPr>
                              <w:t>24</w:t>
                            </w:r>
                          </w:p>
                        </w:tc>
                      </w:tr>
                      <w:tr w:rsidR="00122CAA" w14:paraId="38DF8D97" w14:textId="77777777">
                        <w:trPr>
                          <w:trHeight w:val="254"/>
                        </w:trPr>
                        <w:tc>
                          <w:tcPr>
                            <w:tcW w:w="4176" w:type="dxa"/>
                            <w:tcBorders>
                              <w:left w:val="nil"/>
                            </w:tcBorders>
                          </w:tcPr>
                          <w:p w14:paraId="2F64123D" w14:textId="77777777" w:rsidR="00122CAA" w:rsidRDefault="00122CAA">
                            <w:pPr>
                              <w:pStyle w:val="TableParagraph"/>
                              <w:ind w:left="129"/>
                            </w:pPr>
                            <w:r>
                              <w:t>Transfer Policy</w:t>
                            </w:r>
                          </w:p>
                        </w:tc>
                        <w:tc>
                          <w:tcPr>
                            <w:tcW w:w="485" w:type="dxa"/>
                            <w:tcBorders>
                              <w:right w:val="nil"/>
                            </w:tcBorders>
                          </w:tcPr>
                          <w:p w14:paraId="2D1C7C76" w14:textId="77777777" w:rsidR="00122CAA" w:rsidRDefault="00122CAA">
                            <w:pPr>
                              <w:pStyle w:val="TableParagraph"/>
                              <w:ind w:right="103"/>
                              <w:jc w:val="right"/>
                              <w:rPr>
                                <w:b/>
                              </w:rPr>
                            </w:pPr>
                            <w:r>
                              <w:rPr>
                                <w:b/>
                              </w:rPr>
                              <w:t>24</w:t>
                            </w:r>
                          </w:p>
                        </w:tc>
                      </w:tr>
                      <w:tr w:rsidR="00122CAA" w14:paraId="7295C805" w14:textId="77777777">
                        <w:trPr>
                          <w:trHeight w:val="249"/>
                        </w:trPr>
                        <w:tc>
                          <w:tcPr>
                            <w:tcW w:w="4176" w:type="dxa"/>
                            <w:tcBorders>
                              <w:left w:val="nil"/>
                            </w:tcBorders>
                          </w:tcPr>
                          <w:p w14:paraId="7347A1B5" w14:textId="77777777" w:rsidR="00122CAA" w:rsidRDefault="00122CAA">
                            <w:pPr>
                              <w:pStyle w:val="TableParagraph"/>
                              <w:spacing w:before="0" w:line="229" w:lineRule="exact"/>
                              <w:ind w:left="129"/>
                            </w:pPr>
                            <w:r>
                              <w:t>Progression Policy</w:t>
                            </w:r>
                          </w:p>
                        </w:tc>
                        <w:tc>
                          <w:tcPr>
                            <w:tcW w:w="485" w:type="dxa"/>
                            <w:tcBorders>
                              <w:right w:val="nil"/>
                            </w:tcBorders>
                          </w:tcPr>
                          <w:p w14:paraId="1E13A460" w14:textId="77777777" w:rsidR="00122CAA" w:rsidRDefault="00122CAA">
                            <w:pPr>
                              <w:pStyle w:val="TableParagraph"/>
                              <w:spacing w:before="0" w:line="229" w:lineRule="exact"/>
                              <w:ind w:right="103"/>
                              <w:jc w:val="right"/>
                              <w:rPr>
                                <w:b/>
                              </w:rPr>
                            </w:pPr>
                            <w:r>
                              <w:rPr>
                                <w:b/>
                              </w:rPr>
                              <w:t>24</w:t>
                            </w:r>
                          </w:p>
                        </w:tc>
                      </w:tr>
                      <w:tr w:rsidR="00122CAA" w14:paraId="3A6FAF78" w14:textId="77777777">
                        <w:trPr>
                          <w:trHeight w:val="253"/>
                        </w:trPr>
                        <w:tc>
                          <w:tcPr>
                            <w:tcW w:w="4176" w:type="dxa"/>
                            <w:tcBorders>
                              <w:left w:val="nil"/>
                            </w:tcBorders>
                          </w:tcPr>
                          <w:p w14:paraId="77275D27" w14:textId="77777777" w:rsidR="00122CAA" w:rsidRDefault="00122CAA">
                            <w:pPr>
                              <w:pStyle w:val="TableParagraph"/>
                              <w:ind w:left="129"/>
                            </w:pPr>
                            <w:r>
                              <w:t>Course Failure Policy</w:t>
                            </w:r>
                          </w:p>
                        </w:tc>
                        <w:tc>
                          <w:tcPr>
                            <w:tcW w:w="485" w:type="dxa"/>
                            <w:tcBorders>
                              <w:right w:val="nil"/>
                            </w:tcBorders>
                          </w:tcPr>
                          <w:p w14:paraId="3C2D8C64" w14:textId="77777777" w:rsidR="00122CAA" w:rsidRDefault="00122CAA">
                            <w:pPr>
                              <w:pStyle w:val="TableParagraph"/>
                              <w:ind w:right="103"/>
                              <w:jc w:val="right"/>
                              <w:rPr>
                                <w:b/>
                              </w:rPr>
                            </w:pPr>
                            <w:r>
                              <w:rPr>
                                <w:b/>
                              </w:rPr>
                              <w:t>25</w:t>
                            </w:r>
                          </w:p>
                        </w:tc>
                      </w:tr>
                      <w:tr w:rsidR="00122CAA" w14:paraId="24430724" w14:textId="77777777">
                        <w:trPr>
                          <w:trHeight w:val="254"/>
                        </w:trPr>
                        <w:tc>
                          <w:tcPr>
                            <w:tcW w:w="4176" w:type="dxa"/>
                            <w:tcBorders>
                              <w:left w:val="nil"/>
                            </w:tcBorders>
                          </w:tcPr>
                          <w:p w14:paraId="69AB71F2" w14:textId="77777777" w:rsidR="00122CAA" w:rsidRDefault="00122CAA">
                            <w:pPr>
                              <w:pStyle w:val="TableParagraph"/>
                              <w:ind w:left="129"/>
                            </w:pPr>
                            <w:r>
                              <w:t>Graduation</w:t>
                            </w:r>
                          </w:p>
                        </w:tc>
                        <w:tc>
                          <w:tcPr>
                            <w:tcW w:w="485" w:type="dxa"/>
                            <w:tcBorders>
                              <w:right w:val="nil"/>
                            </w:tcBorders>
                          </w:tcPr>
                          <w:p w14:paraId="713F4B92" w14:textId="77777777" w:rsidR="00122CAA" w:rsidRDefault="00122CAA">
                            <w:pPr>
                              <w:pStyle w:val="TableParagraph"/>
                              <w:ind w:right="103"/>
                              <w:jc w:val="right"/>
                              <w:rPr>
                                <w:b/>
                              </w:rPr>
                            </w:pPr>
                            <w:r>
                              <w:rPr>
                                <w:b/>
                              </w:rPr>
                              <w:t>25</w:t>
                            </w:r>
                          </w:p>
                        </w:tc>
                      </w:tr>
                      <w:tr w:rsidR="00122CAA" w14:paraId="26EA58E3" w14:textId="77777777">
                        <w:trPr>
                          <w:trHeight w:val="253"/>
                        </w:trPr>
                        <w:tc>
                          <w:tcPr>
                            <w:tcW w:w="4176" w:type="dxa"/>
                            <w:tcBorders>
                              <w:left w:val="nil"/>
                            </w:tcBorders>
                          </w:tcPr>
                          <w:p w14:paraId="3A75C785" w14:textId="77777777" w:rsidR="00122CAA" w:rsidRDefault="00122CAA">
                            <w:pPr>
                              <w:pStyle w:val="TableParagraph"/>
                              <w:ind w:left="129"/>
                            </w:pPr>
                            <w:r>
                              <w:t>Standards for Academic Quality</w:t>
                            </w:r>
                          </w:p>
                        </w:tc>
                        <w:tc>
                          <w:tcPr>
                            <w:tcW w:w="485" w:type="dxa"/>
                            <w:tcBorders>
                              <w:right w:val="nil"/>
                            </w:tcBorders>
                          </w:tcPr>
                          <w:p w14:paraId="5374122E" w14:textId="77777777" w:rsidR="00122CAA" w:rsidRDefault="00122CAA">
                            <w:pPr>
                              <w:pStyle w:val="TableParagraph"/>
                              <w:ind w:right="103"/>
                              <w:jc w:val="right"/>
                              <w:rPr>
                                <w:b/>
                              </w:rPr>
                            </w:pPr>
                            <w:r>
                              <w:rPr>
                                <w:b/>
                              </w:rPr>
                              <w:t>25</w:t>
                            </w:r>
                          </w:p>
                        </w:tc>
                      </w:tr>
                      <w:tr w:rsidR="00122CAA" w14:paraId="58A21A8E" w14:textId="77777777">
                        <w:trPr>
                          <w:trHeight w:val="249"/>
                        </w:trPr>
                        <w:tc>
                          <w:tcPr>
                            <w:tcW w:w="4176" w:type="dxa"/>
                            <w:tcBorders>
                              <w:left w:val="nil"/>
                            </w:tcBorders>
                          </w:tcPr>
                          <w:p w14:paraId="0760BEB5" w14:textId="77777777" w:rsidR="00122CAA" w:rsidRDefault="00122CAA">
                            <w:pPr>
                              <w:pStyle w:val="TableParagraph"/>
                              <w:spacing w:before="0" w:line="229" w:lineRule="exact"/>
                              <w:ind w:left="129"/>
                            </w:pPr>
                            <w:r>
                              <w:t>Progressive Student Improvement Policy</w:t>
                            </w:r>
                          </w:p>
                        </w:tc>
                        <w:tc>
                          <w:tcPr>
                            <w:tcW w:w="485" w:type="dxa"/>
                            <w:tcBorders>
                              <w:right w:val="nil"/>
                            </w:tcBorders>
                          </w:tcPr>
                          <w:p w14:paraId="2580C8BF" w14:textId="77777777" w:rsidR="00122CAA" w:rsidRDefault="00122CAA">
                            <w:pPr>
                              <w:pStyle w:val="TableParagraph"/>
                              <w:spacing w:before="0" w:line="229" w:lineRule="exact"/>
                              <w:ind w:right="103"/>
                              <w:jc w:val="right"/>
                              <w:rPr>
                                <w:b/>
                              </w:rPr>
                            </w:pPr>
                            <w:r>
                              <w:rPr>
                                <w:b/>
                              </w:rPr>
                              <w:t>25</w:t>
                            </w:r>
                          </w:p>
                        </w:tc>
                      </w:tr>
                      <w:tr w:rsidR="00122CAA" w14:paraId="30934FB0" w14:textId="77777777">
                        <w:trPr>
                          <w:trHeight w:val="254"/>
                        </w:trPr>
                        <w:tc>
                          <w:tcPr>
                            <w:tcW w:w="4176" w:type="dxa"/>
                            <w:tcBorders>
                              <w:left w:val="nil"/>
                            </w:tcBorders>
                          </w:tcPr>
                          <w:p w14:paraId="5DE1AB40" w14:textId="77777777" w:rsidR="00122CAA" w:rsidRDefault="00122CAA">
                            <w:pPr>
                              <w:pStyle w:val="TableParagraph"/>
                              <w:ind w:left="129"/>
                            </w:pPr>
                            <w:r>
                              <w:t>Due Process</w:t>
                            </w:r>
                          </w:p>
                        </w:tc>
                        <w:tc>
                          <w:tcPr>
                            <w:tcW w:w="485" w:type="dxa"/>
                            <w:tcBorders>
                              <w:right w:val="nil"/>
                            </w:tcBorders>
                          </w:tcPr>
                          <w:p w14:paraId="3573A525" w14:textId="77777777" w:rsidR="00122CAA" w:rsidRDefault="00122CAA">
                            <w:pPr>
                              <w:pStyle w:val="TableParagraph"/>
                              <w:ind w:right="103"/>
                              <w:jc w:val="right"/>
                              <w:rPr>
                                <w:b/>
                              </w:rPr>
                            </w:pPr>
                            <w:r>
                              <w:rPr>
                                <w:b/>
                              </w:rPr>
                              <w:t>28</w:t>
                            </w:r>
                          </w:p>
                        </w:tc>
                      </w:tr>
                      <w:tr w:rsidR="00122CAA" w14:paraId="3F92992A" w14:textId="77777777">
                        <w:trPr>
                          <w:trHeight w:val="253"/>
                        </w:trPr>
                        <w:tc>
                          <w:tcPr>
                            <w:tcW w:w="4176" w:type="dxa"/>
                            <w:tcBorders>
                              <w:left w:val="nil"/>
                            </w:tcBorders>
                          </w:tcPr>
                          <w:p w14:paraId="1E64E536" w14:textId="77777777" w:rsidR="00122CAA" w:rsidRDefault="00122CAA">
                            <w:pPr>
                              <w:pStyle w:val="TableParagraph"/>
                              <w:ind w:left="129"/>
                            </w:pPr>
                            <w:r>
                              <w:t>Grievance/Grade Appeal</w:t>
                            </w:r>
                          </w:p>
                        </w:tc>
                        <w:tc>
                          <w:tcPr>
                            <w:tcW w:w="485" w:type="dxa"/>
                            <w:tcBorders>
                              <w:right w:val="nil"/>
                            </w:tcBorders>
                          </w:tcPr>
                          <w:p w14:paraId="1FBA0D07" w14:textId="77777777" w:rsidR="00122CAA" w:rsidRDefault="00122CAA">
                            <w:pPr>
                              <w:pStyle w:val="TableParagraph"/>
                              <w:ind w:right="103"/>
                              <w:jc w:val="right"/>
                              <w:rPr>
                                <w:b/>
                              </w:rPr>
                            </w:pPr>
                            <w:r>
                              <w:rPr>
                                <w:b/>
                              </w:rPr>
                              <w:t>28</w:t>
                            </w:r>
                          </w:p>
                        </w:tc>
                      </w:tr>
                      <w:tr w:rsidR="00122CAA" w14:paraId="0496E7D7" w14:textId="77777777">
                        <w:trPr>
                          <w:trHeight w:val="254"/>
                        </w:trPr>
                        <w:tc>
                          <w:tcPr>
                            <w:tcW w:w="4176" w:type="dxa"/>
                            <w:tcBorders>
                              <w:left w:val="nil"/>
                            </w:tcBorders>
                          </w:tcPr>
                          <w:p w14:paraId="760AAF01" w14:textId="77777777" w:rsidR="00122CAA" w:rsidRDefault="00122CAA">
                            <w:pPr>
                              <w:pStyle w:val="TableParagraph"/>
                              <w:ind w:left="129"/>
                            </w:pPr>
                            <w:r>
                              <w:t>Attendance Policies</w:t>
                            </w:r>
                          </w:p>
                        </w:tc>
                        <w:tc>
                          <w:tcPr>
                            <w:tcW w:w="485" w:type="dxa"/>
                            <w:tcBorders>
                              <w:right w:val="nil"/>
                            </w:tcBorders>
                          </w:tcPr>
                          <w:p w14:paraId="12E8B5E6" w14:textId="77777777" w:rsidR="00122CAA" w:rsidRDefault="00122CAA">
                            <w:pPr>
                              <w:pStyle w:val="TableParagraph"/>
                              <w:ind w:right="103"/>
                              <w:jc w:val="right"/>
                              <w:rPr>
                                <w:b/>
                              </w:rPr>
                            </w:pPr>
                            <w:r>
                              <w:rPr>
                                <w:b/>
                              </w:rPr>
                              <w:t>28</w:t>
                            </w:r>
                          </w:p>
                        </w:tc>
                      </w:tr>
                      <w:tr w:rsidR="00122CAA" w14:paraId="076C8C68" w14:textId="77777777">
                        <w:trPr>
                          <w:trHeight w:val="253"/>
                        </w:trPr>
                        <w:tc>
                          <w:tcPr>
                            <w:tcW w:w="4176" w:type="dxa"/>
                            <w:tcBorders>
                              <w:left w:val="nil"/>
                            </w:tcBorders>
                          </w:tcPr>
                          <w:p w14:paraId="2C48C7D2" w14:textId="77777777" w:rsidR="00122CAA" w:rsidRDefault="00122CAA">
                            <w:pPr>
                              <w:pStyle w:val="TableParagraph"/>
                              <w:ind w:left="129"/>
                            </w:pPr>
                            <w:r>
                              <w:t>Grading Policies</w:t>
                            </w:r>
                          </w:p>
                        </w:tc>
                        <w:tc>
                          <w:tcPr>
                            <w:tcW w:w="485" w:type="dxa"/>
                            <w:tcBorders>
                              <w:right w:val="nil"/>
                            </w:tcBorders>
                          </w:tcPr>
                          <w:p w14:paraId="7F269D46" w14:textId="77777777" w:rsidR="00122CAA" w:rsidRDefault="00122CAA">
                            <w:pPr>
                              <w:pStyle w:val="TableParagraph"/>
                              <w:ind w:right="103"/>
                              <w:jc w:val="right"/>
                              <w:rPr>
                                <w:b/>
                              </w:rPr>
                            </w:pPr>
                            <w:r>
                              <w:rPr>
                                <w:b/>
                              </w:rPr>
                              <w:t>28</w:t>
                            </w:r>
                          </w:p>
                        </w:tc>
                      </w:tr>
                      <w:tr w:rsidR="00122CAA" w14:paraId="51F48C60" w14:textId="77777777">
                        <w:trPr>
                          <w:trHeight w:val="249"/>
                        </w:trPr>
                        <w:tc>
                          <w:tcPr>
                            <w:tcW w:w="4176" w:type="dxa"/>
                            <w:tcBorders>
                              <w:left w:val="nil"/>
                            </w:tcBorders>
                          </w:tcPr>
                          <w:p w14:paraId="6A531C90" w14:textId="77777777" w:rsidR="00122CAA" w:rsidRDefault="00122CAA">
                            <w:pPr>
                              <w:pStyle w:val="TableParagraph"/>
                              <w:spacing w:before="0" w:line="229" w:lineRule="exact"/>
                              <w:ind w:left="129"/>
                            </w:pPr>
                            <w:r>
                              <w:t>Progression Policy</w:t>
                            </w:r>
                          </w:p>
                        </w:tc>
                        <w:tc>
                          <w:tcPr>
                            <w:tcW w:w="485" w:type="dxa"/>
                            <w:tcBorders>
                              <w:right w:val="nil"/>
                            </w:tcBorders>
                          </w:tcPr>
                          <w:p w14:paraId="117BB5A7" w14:textId="77777777" w:rsidR="00122CAA" w:rsidRDefault="00122CAA">
                            <w:pPr>
                              <w:pStyle w:val="TableParagraph"/>
                              <w:spacing w:before="0" w:line="229" w:lineRule="exact"/>
                              <w:ind w:right="103"/>
                              <w:jc w:val="right"/>
                              <w:rPr>
                                <w:b/>
                              </w:rPr>
                            </w:pPr>
                            <w:r>
                              <w:rPr>
                                <w:b/>
                              </w:rPr>
                              <w:t>29</w:t>
                            </w:r>
                          </w:p>
                        </w:tc>
                      </w:tr>
                      <w:tr w:rsidR="00122CAA" w14:paraId="223799F6" w14:textId="77777777">
                        <w:trPr>
                          <w:trHeight w:val="254"/>
                        </w:trPr>
                        <w:tc>
                          <w:tcPr>
                            <w:tcW w:w="4176" w:type="dxa"/>
                            <w:tcBorders>
                              <w:left w:val="nil"/>
                            </w:tcBorders>
                          </w:tcPr>
                          <w:p w14:paraId="2DBA2E5F" w14:textId="77777777" w:rsidR="00122CAA" w:rsidRDefault="00122CAA">
                            <w:pPr>
                              <w:pStyle w:val="TableParagraph"/>
                              <w:ind w:left="129"/>
                            </w:pPr>
                            <w:r>
                              <w:t>Preceptor Policies and Guidelines</w:t>
                            </w:r>
                          </w:p>
                        </w:tc>
                        <w:tc>
                          <w:tcPr>
                            <w:tcW w:w="485" w:type="dxa"/>
                            <w:tcBorders>
                              <w:right w:val="nil"/>
                            </w:tcBorders>
                          </w:tcPr>
                          <w:p w14:paraId="5A91B0C7" w14:textId="77777777" w:rsidR="00122CAA" w:rsidRDefault="00122CAA">
                            <w:pPr>
                              <w:pStyle w:val="TableParagraph"/>
                              <w:ind w:right="103"/>
                              <w:jc w:val="right"/>
                              <w:rPr>
                                <w:b/>
                              </w:rPr>
                            </w:pPr>
                            <w:r>
                              <w:rPr>
                                <w:b/>
                              </w:rPr>
                              <w:t>29</w:t>
                            </w:r>
                          </w:p>
                        </w:tc>
                      </w:tr>
                      <w:tr w:rsidR="00122CAA" w14:paraId="5B9EC262" w14:textId="77777777">
                        <w:trPr>
                          <w:trHeight w:val="253"/>
                        </w:trPr>
                        <w:tc>
                          <w:tcPr>
                            <w:tcW w:w="4176" w:type="dxa"/>
                            <w:tcBorders>
                              <w:left w:val="nil"/>
                            </w:tcBorders>
                          </w:tcPr>
                          <w:p w14:paraId="4A1A39C6" w14:textId="77777777" w:rsidR="00122CAA" w:rsidRDefault="00122CAA">
                            <w:pPr>
                              <w:pStyle w:val="TableParagraph"/>
                              <w:ind w:left="129"/>
                            </w:pPr>
                            <w:r>
                              <w:t>Guidelines for Student Conduct</w:t>
                            </w:r>
                          </w:p>
                        </w:tc>
                        <w:tc>
                          <w:tcPr>
                            <w:tcW w:w="485" w:type="dxa"/>
                            <w:tcBorders>
                              <w:right w:val="nil"/>
                            </w:tcBorders>
                          </w:tcPr>
                          <w:p w14:paraId="6B273EBD" w14:textId="77777777" w:rsidR="00122CAA" w:rsidRDefault="00122CAA">
                            <w:pPr>
                              <w:pStyle w:val="TableParagraph"/>
                              <w:ind w:right="103"/>
                              <w:jc w:val="right"/>
                              <w:rPr>
                                <w:b/>
                              </w:rPr>
                            </w:pPr>
                            <w:r>
                              <w:rPr>
                                <w:b/>
                              </w:rPr>
                              <w:t>29</w:t>
                            </w:r>
                          </w:p>
                        </w:tc>
                      </w:tr>
                      <w:tr w:rsidR="00122CAA" w14:paraId="64B38D20" w14:textId="77777777">
                        <w:trPr>
                          <w:trHeight w:val="254"/>
                        </w:trPr>
                        <w:tc>
                          <w:tcPr>
                            <w:tcW w:w="4176" w:type="dxa"/>
                            <w:tcBorders>
                              <w:left w:val="nil"/>
                            </w:tcBorders>
                          </w:tcPr>
                          <w:p w14:paraId="74940ED4" w14:textId="77777777" w:rsidR="00122CAA" w:rsidRDefault="00122CAA">
                            <w:pPr>
                              <w:pStyle w:val="TableParagraph"/>
                              <w:ind w:left="129"/>
                            </w:pPr>
                            <w:r>
                              <w:t>RN-BSN Orientation/ Nursing Institute</w:t>
                            </w:r>
                          </w:p>
                        </w:tc>
                        <w:tc>
                          <w:tcPr>
                            <w:tcW w:w="485" w:type="dxa"/>
                            <w:tcBorders>
                              <w:right w:val="nil"/>
                            </w:tcBorders>
                          </w:tcPr>
                          <w:p w14:paraId="6F09C410" w14:textId="77777777" w:rsidR="00122CAA" w:rsidRDefault="00122CAA">
                            <w:pPr>
                              <w:pStyle w:val="TableParagraph"/>
                              <w:ind w:right="103"/>
                              <w:jc w:val="right"/>
                              <w:rPr>
                                <w:b/>
                              </w:rPr>
                            </w:pPr>
                            <w:r>
                              <w:rPr>
                                <w:b/>
                              </w:rPr>
                              <w:t>30</w:t>
                            </w:r>
                          </w:p>
                        </w:tc>
                      </w:tr>
                      <w:tr w:rsidR="00122CAA" w14:paraId="764EE4B1" w14:textId="77777777">
                        <w:trPr>
                          <w:trHeight w:val="253"/>
                        </w:trPr>
                        <w:tc>
                          <w:tcPr>
                            <w:tcW w:w="4176" w:type="dxa"/>
                            <w:tcBorders>
                              <w:left w:val="nil"/>
                            </w:tcBorders>
                          </w:tcPr>
                          <w:p w14:paraId="5739F371" w14:textId="77777777" w:rsidR="00122CAA" w:rsidRDefault="00122CAA">
                            <w:pPr>
                              <w:pStyle w:val="TableParagraph"/>
                              <w:ind w:left="129"/>
                            </w:pPr>
                            <w:r>
                              <w:t>Advisement/Advisors</w:t>
                            </w:r>
                          </w:p>
                        </w:tc>
                        <w:tc>
                          <w:tcPr>
                            <w:tcW w:w="485" w:type="dxa"/>
                            <w:tcBorders>
                              <w:right w:val="nil"/>
                            </w:tcBorders>
                          </w:tcPr>
                          <w:p w14:paraId="653D28B0" w14:textId="77777777" w:rsidR="00122CAA" w:rsidRDefault="00122CAA">
                            <w:pPr>
                              <w:pStyle w:val="TableParagraph"/>
                              <w:ind w:right="103"/>
                              <w:jc w:val="right"/>
                              <w:rPr>
                                <w:b/>
                              </w:rPr>
                            </w:pPr>
                            <w:r>
                              <w:rPr>
                                <w:b/>
                              </w:rPr>
                              <w:t>30</w:t>
                            </w:r>
                          </w:p>
                        </w:tc>
                      </w:tr>
                      <w:tr w:rsidR="00122CAA" w14:paraId="39097AFA" w14:textId="77777777">
                        <w:trPr>
                          <w:trHeight w:val="249"/>
                        </w:trPr>
                        <w:tc>
                          <w:tcPr>
                            <w:tcW w:w="4176" w:type="dxa"/>
                            <w:tcBorders>
                              <w:left w:val="nil"/>
                            </w:tcBorders>
                          </w:tcPr>
                          <w:p w14:paraId="4BA844B3" w14:textId="77777777" w:rsidR="00122CAA" w:rsidRDefault="00122CAA">
                            <w:pPr>
                              <w:pStyle w:val="TableParagraph"/>
                              <w:spacing w:before="0" w:line="229" w:lineRule="exact"/>
                              <w:ind w:left="129"/>
                            </w:pPr>
                            <w:r>
                              <w:t>SKC Support Services</w:t>
                            </w:r>
                          </w:p>
                        </w:tc>
                        <w:tc>
                          <w:tcPr>
                            <w:tcW w:w="485" w:type="dxa"/>
                            <w:tcBorders>
                              <w:right w:val="nil"/>
                            </w:tcBorders>
                          </w:tcPr>
                          <w:p w14:paraId="11605E2C" w14:textId="77777777" w:rsidR="00122CAA" w:rsidRDefault="00122CAA">
                            <w:pPr>
                              <w:pStyle w:val="TableParagraph"/>
                              <w:spacing w:before="0" w:line="229" w:lineRule="exact"/>
                              <w:ind w:right="103"/>
                              <w:jc w:val="right"/>
                              <w:rPr>
                                <w:b/>
                              </w:rPr>
                            </w:pPr>
                            <w:r>
                              <w:rPr>
                                <w:b/>
                              </w:rPr>
                              <w:t>30</w:t>
                            </w:r>
                          </w:p>
                        </w:tc>
                      </w:tr>
                    </w:tbl>
                    <w:p w14:paraId="3BBF9D1D" w14:textId="77777777" w:rsidR="00122CAA" w:rsidRDefault="00122CAA">
                      <w:pPr>
                        <w:pStyle w:val="BodyText"/>
                      </w:pPr>
                    </w:p>
                  </w:txbxContent>
                </v:textbox>
                <w10:wrap anchorx="page"/>
              </v:shape>
            </w:pict>
          </mc:Fallback>
        </mc:AlternateContent>
      </w:r>
      <w:r w:rsidR="00122CAA">
        <w:t>Table of Contents</w:t>
      </w:r>
    </w:p>
    <w:p w14:paraId="662827D0" w14:textId="77777777" w:rsidR="00757F7F" w:rsidRDefault="00757F7F">
      <w:pPr>
        <w:pStyle w:val="BodyText"/>
        <w:rPr>
          <w:b/>
          <w:sz w:val="20"/>
        </w:rPr>
      </w:pPr>
    </w:p>
    <w:p w14:paraId="2D8C4336" w14:textId="77777777" w:rsidR="00757F7F" w:rsidRDefault="00757F7F">
      <w:pPr>
        <w:pStyle w:val="BodyText"/>
        <w:rPr>
          <w:b/>
          <w:sz w:val="20"/>
        </w:rPr>
      </w:pPr>
    </w:p>
    <w:p w14:paraId="78FB30A0" w14:textId="77777777" w:rsidR="00757F7F" w:rsidRDefault="00757F7F">
      <w:pPr>
        <w:pStyle w:val="BodyText"/>
        <w:rPr>
          <w:b/>
          <w:sz w:val="20"/>
        </w:rPr>
      </w:pPr>
    </w:p>
    <w:p w14:paraId="57856B4D" w14:textId="77777777" w:rsidR="00757F7F" w:rsidRDefault="00757F7F">
      <w:pPr>
        <w:pStyle w:val="BodyText"/>
        <w:rPr>
          <w:b/>
          <w:sz w:val="20"/>
        </w:rPr>
      </w:pPr>
    </w:p>
    <w:p w14:paraId="34724882" w14:textId="77777777" w:rsidR="00757F7F" w:rsidRDefault="00757F7F">
      <w:pPr>
        <w:pStyle w:val="BodyText"/>
        <w:rPr>
          <w:b/>
          <w:sz w:val="20"/>
        </w:rPr>
      </w:pPr>
    </w:p>
    <w:p w14:paraId="1F546D68" w14:textId="77777777" w:rsidR="00757F7F" w:rsidRDefault="00757F7F">
      <w:pPr>
        <w:pStyle w:val="BodyText"/>
        <w:rPr>
          <w:b/>
          <w:sz w:val="20"/>
        </w:rPr>
      </w:pPr>
    </w:p>
    <w:p w14:paraId="04F601E1" w14:textId="77777777" w:rsidR="00757F7F" w:rsidRDefault="00757F7F">
      <w:pPr>
        <w:pStyle w:val="BodyText"/>
        <w:rPr>
          <w:b/>
          <w:sz w:val="20"/>
        </w:rPr>
      </w:pPr>
    </w:p>
    <w:p w14:paraId="6CB2D912" w14:textId="77777777" w:rsidR="00757F7F" w:rsidRDefault="00757F7F">
      <w:pPr>
        <w:pStyle w:val="BodyText"/>
        <w:rPr>
          <w:b/>
          <w:sz w:val="20"/>
        </w:rPr>
      </w:pPr>
    </w:p>
    <w:p w14:paraId="243E7A8E" w14:textId="77777777" w:rsidR="00757F7F" w:rsidRDefault="00757F7F">
      <w:pPr>
        <w:pStyle w:val="BodyText"/>
        <w:rPr>
          <w:b/>
          <w:sz w:val="20"/>
        </w:rPr>
      </w:pPr>
    </w:p>
    <w:p w14:paraId="0BF06C89" w14:textId="77777777" w:rsidR="00757F7F" w:rsidRDefault="00757F7F">
      <w:pPr>
        <w:pStyle w:val="BodyText"/>
        <w:rPr>
          <w:b/>
          <w:sz w:val="20"/>
        </w:rPr>
      </w:pPr>
    </w:p>
    <w:p w14:paraId="21807A2B" w14:textId="77777777" w:rsidR="00757F7F" w:rsidRDefault="00757F7F">
      <w:pPr>
        <w:pStyle w:val="BodyText"/>
        <w:rPr>
          <w:b/>
          <w:sz w:val="20"/>
        </w:rPr>
      </w:pPr>
    </w:p>
    <w:p w14:paraId="58DB9883" w14:textId="77777777" w:rsidR="00757F7F" w:rsidRDefault="00757F7F">
      <w:pPr>
        <w:pStyle w:val="BodyText"/>
        <w:rPr>
          <w:b/>
          <w:sz w:val="20"/>
        </w:rPr>
      </w:pPr>
    </w:p>
    <w:p w14:paraId="7B76D212" w14:textId="77777777" w:rsidR="00757F7F" w:rsidRDefault="00757F7F">
      <w:pPr>
        <w:pStyle w:val="BodyText"/>
        <w:rPr>
          <w:b/>
          <w:sz w:val="20"/>
        </w:rPr>
      </w:pPr>
    </w:p>
    <w:p w14:paraId="1865FFBE" w14:textId="77777777" w:rsidR="00757F7F" w:rsidRDefault="00757F7F">
      <w:pPr>
        <w:pStyle w:val="BodyText"/>
        <w:rPr>
          <w:b/>
          <w:sz w:val="20"/>
        </w:rPr>
      </w:pPr>
    </w:p>
    <w:p w14:paraId="1C10D19A" w14:textId="77777777" w:rsidR="00757F7F" w:rsidRDefault="00757F7F">
      <w:pPr>
        <w:pStyle w:val="BodyText"/>
        <w:rPr>
          <w:b/>
          <w:sz w:val="20"/>
        </w:rPr>
      </w:pPr>
    </w:p>
    <w:p w14:paraId="4C45AF8D" w14:textId="77777777" w:rsidR="00757F7F" w:rsidRDefault="00757F7F">
      <w:pPr>
        <w:pStyle w:val="BodyText"/>
        <w:rPr>
          <w:b/>
          <w:sz w:val="20"/>
        </w:rPr>
      </w:pPr>
    </w:p>
    <w:p w14:paraId="286C8D50" w14:textId="77777777" w:rsidR="00757F7F" w:rsidRDefault="00757F7F">
      <w:pPr>
        <w:pStyle w:val="BodyText"/>
        <w:rPr>
          <w:b/>
          <w:sz w:val="20"/>
        </w:rPr>
      </w:pPr>
    </w:p>
    <w:p w14:paraId="67760EC7" w14:textId="77777777" w:rsidR="00757F7F" w:rsidRDefault="00757F7F">
      <w:pPr>
        <w:pStyle w:val="BodyText"/>
        <w:rPr>
          <w:b/>
          <w:sz w:val="20"/>
        </w:rPr>
      </w:pPr>
    </w:p>
    <w:p w14:paraId="3721C488" w14:textId="77777777" w:rsidR="00757F7F" w:rsidRDefault="00757F7F">
      <w:pPr>
        <w:pStyle w:val="BodyText"/>
        <w:rPr>
          <w:b/>
          <w:sz w:val="20"/>
        </w:rPr>
      </w:pPr>
    </w:p>
    <w:p w14:paraId="257D5FE3" w14:textId="77777777" w:rsidR="00757F7F" w:rsidRDefault="00757F7F">
      <w:pPr>
        <w:pStyle w:val="BodyText"/>
        <w:rPr>
          <w:b/>
          <w:sz w:val="20"/>
        </w:rPr>
      </w:pPr>
    </w:p>
    <w:p w14:paraId="55D45012" w14:textId="77777777" w:rsidR="00757F7F" w:rsidRDefault="00757F7F">
      <w:pPr>
        <w:pStyle w:val="BodyText"/>
        <w:rPr>
          <w:b/>
          <w:sz w:val="20"/>
        </w:rPr>
      </w:pPr>
    </w:p>
    <w:p w14:paraId="4D109CC1" w14:textId="77777777" w:rsidR="00757F7F" w:rsidRDefault="00757F7F">
      <w:pPr>
        <w:pStyle w:val="BodyText"/>
        <w:rPr>
          <w:b/>
          <w:sz w:val="20"/>
        </w:rPr>
      </w:pPr>
    </w:p>
    <w:p w14:paraId="115A6644" w14:textId="77777777" w:rsidR="00757F7F" w:rsidRDefault="00757F7F">
      <w:pPr>
        <w:pStyle w:val="BodyText"/>
        <w:rPr>
          <w:b/>
          <w:sz w:val="20"/>
        </w:rPr>
      </w:pPr>
    </w:p>
    <w:p w14:paraId="5412037D" w14:textId="77777777" w:rsidR="00757F7F" w:rsidRDefault="00757F7F">
      <w:pPr>
        <w:pStyle w:val="BodyText"/>
        <w:rPr>
          <w:b/>
          <w:sz w:val="20"/>
        </w:rPr>
      </w:pPr>
    </w:p>
    <w:p w14:paraId="521CA282" w14:textId="77777777" w:rsidR="00757F7F" w:rsidRDefault="00757F7F">
      <w:pPr>
        <w:pStyle w:val="BodyText"/>
        <w:rPr>
          <w:b/>
          <w:sz w:val="20"/>
        </w:rPr>
      </w:pPr>
    </w:p>
    <w:p w14:paraId="2F9335BC" w14:textId="77777777" w:rsidR="00757F7F" w:rsidRDefault="00757F7F">
      <w:pPr>
        <w:pStyle w:val="BodyText"/>
        <w:rPr>
          <w:b/>
          <w:sz w:val="20"/>
        </w:rPr>
      </w:pPr>
    </w:p>
    <w:p w14:paraId="3D814557" w14:textId="77777777" w:rsidR="00757F7F" w:rsidRDefault="00757F7F">
      <w:pPr>
        <w:pStyle w:val="BodyText"/>
        <w:rPr>
          <w:b/>
          <w:sz w:val="20"/>
        </w:rPr>
      </w:pPr>
    </w:p>
    <w:p w14:paraId="234DDE7E" w14:textId="77777777" w:rsidR="00757F7F" w:rsidRDefault="00757F7F">
      <w:pPr>
        <w:pStyle w:val="BodyText"/>
        <w:rPr>
          <w:b/>
          <w:sz w:val="20"/>
        </w:rPr>
      </w:pPr>
    </w:p>
    <w:p w14:paraId="7D5D50FA" w14:textId="77777777" w:rsidR="00757F7F" w:rsidRDefault="00757F7F">
      <w:pPr>
        <w:pStyle w:val="BodyText"/>
        <w:rPr>
          <w:b/>
          <w:sz w:val="20"/>
        </w:rPr>
      </w:pPr>
    </w:p>
    <w:p w14:paraId="7FF8726A" w14:textId="77777777" w:rsidR="00757F7F" w:rsidRDefault="00757F7F">
      <w:pPr>
        <w:pStyle w:val="BodyText"/>
        <w:rPr>
          <w:b/>
          <w:sz w:val="20"/>
        </w:rPr>
      </w:pPr>
    </w:p>
    <w:p w14:paraId="794A466A" w14:textId="77777777" w:rsidR="00757F7F" w:rsidRDefault="00757F7F">
      <w:pPr>
        <w:pStyle w:val="BodyText"/>
        <w:rPr>
          <w:b/>
          <w:sz w:val="20"/>
        </w:rPr>
      </w:pPr>
    </w:p>
    <w:p w14:paraId="317C3EBB" w14:textId="77777777" w:rsidR="00757F7F" w:rsidRDefault="00757F7F">
      <w:pPr>
        <w:pStyle w:val="BodyText"/>
        <w:rPr>
          <w:b/>
          <w:sz w:val="20"/>
        </w:rPr>
      </w:pPr>
    </w:p>
    <w:p w14:paraId="067F46E8" w14:textId="77777777" w:rsidR="00757F7F" w:rsidRDefault="00757F7F">
      <w:pPr>
        <w:pStyle w:val="BodyText"/>
        <w:rPr>
          <w:b/>
          <w:sz w:val="20"/>
        </w:rPr>
      </w:pPr>
    </w:p>
    <w:p w14:paraId="5BCFE3E2" w14:textId="77777777" w:rsidR="00757F7F" w:rsidRDefault="00757F7F">
      <w:pPr>
        <w:pStyle w:val="BodyText"/>
        <w:rPr>
          <w:b/>
          <w:sz w:val="20"/>
        </w:rPr>
      </w:pPr>
    </w:p>
    <w:p w14:paraId="51663861" w14:textId="77777777" w:rsidR="00757F7F" w:rsidRDefault="00757F7F">
      <w:pPr>
        <w:pStyle w:val="BodyText"/>
        <w:rPr>
          <w:b/>
          <w:sz w:val="20"/>
        </w:rPr>
      </w:pPr>
    </w:p>
    <w:p w14:paraId="598DD4ED" w14:textId="77777777" w:rsidR="00757F7F" w:rsidRDefault="00757F7F">
      <w:pPr>
        <w:pStyle w:val="BodyText"/>
        <w:rPr>
          <w:b/>
          <w:sz w:val="20"/>
        </w:rPr>
      </w:pPr>
    </w:p>
    <w:p w14:paraId="312E7352" w14:textId="77777777" w:rsidR="00757F7F" w:rsidRDefault="00757F7F">
      <w:pPr>
        <w:pStyle w:val="BodyText"/>
        <w:rPr>
          <w:b/>
          <w:sz w:val="20"/>
        </w:rPr>
      </w:pPr>
    </w:p>
    <w:p w14:paraId="5E0AE7DB" w14:textId="77777777" w:rsidR="00757F7F" w:rsidRDefault="00757F7F">
      <w:pPr>
        <w:pStyle w:val="BodyText"/>
        <w:rPr>
          <w:b/>
          <w:sz w:val="20"/>
        </w:rPr>
      </w:pPr>
    </w:p>
    <w:p w14:paraId="636D98F1" w14:textId="77777777" w:rsidR="00757F7F" w:rsidRDefault="00757F7F">
      <w:pPr>
        <w:pStyle w:val="BodyText"/>
        <w:rPr>
          <w:b/>
          <w:sz w:val="20"/>
        </w:rPr>
      </w:pPr>
    </w:p>
    <w:p w14:paraId="7E915453" w14:textId="77777777" w:rsidR="00757F7F" w:rsidRDefault="00757F7F">
      <w:pPr>
        <w:pStyle w:val="BodyText"/>
        <w:rPr>
          <w:b/>
          <w:sz w:val="20"/>
        </w:rPr>
      </w:pPr>
    </w:p>
    <w:p w14:paraId="285D013E" w14:textId="77777777" w:rsidR="00757F7F" w:rsidRDefault="00757F7F">
      <w:pPr>
        <w:pStyle w:val="BodyText"/>
        <w:rPr>
          <w:b/>
          <w:sz w:val="20"/>
        </w:rPr>
      </w:pPr>
    </w:p>
    <w:p w14:paraId="13058290" w14:textId="77777777" w:rsidR="00757F7F" w:rsidRDefault="00757F7F">
      <w:pPr>
        <w:pStyle w:val="BodyText"/>
        <w:rPr>
          <w:b/>
          <w:sz w:val="20"/>
        </w:rPr>
      </w:pPr>
    </w:p>
    <w:p w14:paraId="556E9C63" w14:textId="77777777" w:rsidR="00757F7F" w:rsidRDefault="00757F7F">
      <w:pPr>
        <w:pStyle w:val="BodyText"/>
        <w:rPr>
          <w:b/>
          <w:sz w:val="20"/>
        </w:rPr>
      </w:pPr>
    </w:p>
    <w:p w14:paraId="0F726626" w14:textId="77777777" w:rsidR="00757F7F" w:rsidRDefault="00757F7F">
      <w:pPr>
        <w:pStyle w:val="BodyText"/>
        <w:rPr>
          <w:b/>
          <w:sz w:val="20"/>
        </w:rPr>
      </w:pPr>
    </w:p>
    <w:p w14:paraId="32C56DA9" w14:textId="77777777" w:rsidR="00757F7F" w:rsidRDefault="00122CAA">
      <w:pPr>
        <w:pStyle w:val="BodyText"/>
        <w:spacing w:before="6"/>
        <w:rPr>
          <w:b/>
          <w:sz w:val="23"/>
        </w:rPr>
      </w:pPr>
      <w:r>
        <w:rPr>
          <w:noProof/>
        </w:rPr>
        <w:drawing>
          <wp:anchor distT="0" distB="0" distL="0" distR="0" simplePos="0" relativeHeight="251649024" behindDoc="0" locked="0" layoutInCell="1" allowOverlap="1" wp14:anchorId="2937A571" wp14:editId="56D2A775">
            <wp:simplePos x="0" y="0"/>
            <wp:positionH relativeFrom="page">
              <wp:posOffset>2580768</wp:posOffset>
            </wp:positionH>
            <wp:positionV relativeFrom="paragraph">
              <wp:posOffset>196581</wp:posOffset>
            </wp:positionV>
            <wp:extent cx="3092958" cy="37719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3092958" cy="377190"/>
                    </a:xfrm>
                    <a:prstGeom prst="rect">
                      <a:avLst/>
                    </a:prstGeom>
                  </pic:spPr>
                </pic:pic>
              </a:graphicData>
            </a:graphic>
          </wp:anchor>
        </w:drawing>
      </w:r>
    </w:p>
    <w:p w14:paraId="5B0CCC87" w14:textId="77777777" w:rsidR="00757F7F" w:rsidRDefault="00757F7F">
      <w:pPr>
        <w:rPr>
          <w:sz w:val="23"/>
        </w:rPr>
        <w:sectPr w:rsidR="00757F7F">
          <w:headerReference w:type="default" r:id="rId16"/>
          <w:pgSz w:w="12240" w:h="15840"/>
          <w:pgMar w:top="940" w:right="1040" w:bottom="940" w:left="1200" w:header="728" w:footer="759" w:gutter="0"/>
          <w:pgNumType w:start="2"/>
          <w:cols w:space="720"/>
        </w:sectPr>
      </w:pPr>
    </w:p>
    <w:p w14:paraId="150F329C" w14:textId="77777777" w:rsidR="00757F7F" w:rsidRDefault="00757F7F">
      <w:pPr>
        <w:pStyle w:val="BodyText"/>
        <w:rPr>
          <w:b/>
          <w:sz w:val="20"/>
        </w:rPr>
      </w:pPr>
    </w:p>
    <w:p w14:paraId="03153CCE" w14:textId="77777777" w:rsidR="00757F7F" w:rsidRDefault="00757F7F">
      <w:pPr>
        <w:pStyle w:val="BodyText"/>
        <w:rPr>
          <w:b/>
          <w:sz w:val="20"/>
        </w:rPr>
      </w:pPr>
    </w:p>
    <w:p w14:paraId="60CA4BCD" w14:textId="77777777" w:rsidR="00757F7F" w:rsidRDefault="00757F7F">
      <w:pPr>
        <w:pStyle w:val="BodyText"/>
        <w:rPr>
          <w:b/>
          <w:sz w:val="20"/>
        </w:rPr>
      </w:pPr>
    </w:p>
    <w:p w14:paraId="4BCAF4AE" w14:textId="77777777" w:rsidR="00757F7F" w:rsidRDefault="00757F7F">
      <w:pPr>
        <w:pStyle w:val="BodyText"/>
        <w:spacing w:before="5"/>
        <w:rPr>
          <w:b/>
          <w:sz w:val="20"/>
        </w:rPr>
      </w:pPr>
    </w:p>
    <w:p w14:paraId="441995B2" w14:textId="77777777" w:rsidR="00757F7F" w:rsidRDefault="00122CAA">
      <w:pPr>
        <w:spacing w:before="78"/>
        <w:ind w:left="3398" w:right="2874" w:hanging="663"/>
        <w:rPr>
          <w:b/>
          <w:sz w:val="56"/>
        </w:rPr>
      </w:pPr>
      <w:r>
        <w:rPr>
          <w:b/>
          <w:sz w:val="56"/>
        </w:rPr>
        <w:t>RN-BSN Program Introduction</w:t>
      </w:r>
    </w:p>
    <w:p w14:paraId="2490A961" w14:textId="77777777" w:rsidR="00757F7F" w:rsidRDefault="00757F7F">
      <w:pPr>
        <w:pStyle w:val="BodyText"/>
        <w:rPr>
          <w:b/>
          <w:sz w:val="62"/>
        </w:rPr>
      </w:pPr>
    </w:p>
    <w:p w14:paraId="5CBEAE4D" w14:textId="77777777" w:rsidR="00757F7F" w:rsidRDefault="00757F7F">
      <w:pPr>
        <w:pStyle w:val="BodyText"/>
        <w:rPr>
          <w:b/>
          <w:sz w:val="82"/>
        </w:rPr>
      </w:pPr>
    </w:p>
    <w:p w14:paraId="1A31A56E" w14:textId="77777777" w:rsidR="00757F7F" w:rsidRDefault="00122CAA">
      <w:pPr>
        <w:ind w:left="244" w:right="457"/>
        <w:rPr>
          <w:b/>
          <w:sz w:val="24"/>
        </w:rPr>
      </w:pPr>
      <w:r>
        <w:rPr>
          <w:b/>
          <w:sz w:val="24"/>
        </w:rPr>
        <w:t>Please read the handbook carefully. You will be asked to sign a form at the end of the handbook indicating you read and understand the policies of the RN-BSN Program. While every attempt is made to keep policies intact throughout an academic year, some situations may dictate a necessary policy change during the academic year. The nursing faculty reserves the right to change polices during the academic year. If changes are made, students will be notified in writing via email, Schoology, or post office mail, as soon as possible. Additionally, students may also be notified via phone of any changes, depending on nature of policy change.</w:t>
      </w:r>
    </w:p>
    <w:p w14:paraId="7DA41E2F" w14:textId="77777777" w:rsidR="00757F7F" w:rsidRDefault="00757F7F">
      <w:pPr>
        <w:pStyle w:val="BodyText"/>
        <w:rPr>
          <w:b/>
          <w:sz w:val="26"/>
        </w:rPr>
      </w:pPr>
    </w:p>
    <w:p w14:paraId="1C26FE3E" w14:textId="77777777" w:rsidR="00757F7F" w:rsidRDefault="00757F7F">
      <w:pPr>
        <w:pStyle w:val="BodyText"/>
        <w:rPr>
          <w:b/>
          <w:sz w:val="26"/>
        </w:rPr>
      </w:pPr>
    </w:p>
    <w:p w14:paraId="1EF44C18" w14:textId="77777777" w:rsidR="00757F7F" w:rsidRDefault="00757F7F">
      <w:pPr>
        <w:pStyle w:val="BodyText"/>
        <w:rPr>
          <w:b/>
          <w:sz w:val="26"/>
        </w:rPr>
      </w:pPr>
    </w:p>
    <w:p w14:paraId="1D17F7B5" w14:textId="77777777" w:rsidR="00757F7F" w:rsidRDefault="00757F7F">
      <w:pPr>
        <w:pStyle w:val="BodyText"/>
        <w:rPr>
          <w:b/>
          <w:sz w:val="26"/>
        </w:rPr>
      </w:pPr>
    </w:p>
    <w:p w14:paraId="3B869D11" w14:textId="77777777" w:rsidR="00757F7F" w:rsidRDefault="00757F7F">
      <w:pPr>
        <w:pStyle w:val="BodyText"/>
        <w:rPr>
          <w:b/>
          <w:sz w:val="26"/>
        </w:rPr>
      </w:pPr>
    </w:p>
    <w:p w14:paraId="36446580" w14:textId="77777777" w:rsidR="00757F7F" w:rsidRDefault="00757F7F">
      <w:pPr>
        <w:pStyle w:val="BodyText"/>
        <w:rPr>
          <w:b/>
          <w:sz w:val="26"/>
        </w:rPr>
      </w:pPr>
    </w:p>
    <w:p w14:paraId="78F6AE8C" w14:textId="77777777" w:rsidR="00757F7F" w:rsidRDefault="00757F7F">
      <w:pPr>
        <w:pStyle w:val="BodyText"/>
        <w:rPr>
          <w:b/>
          <w:sz w:val="26"/>
        </w:rPr>
      </w:pPr>
    </w:p>
    <w:p w14:paraId="2A9322E7" w14:textId="77777777" w:rsidR="00757F7F" w:rsidRDefault="00757F7F">
      <w:pPr>
        <w:pStyle w:val="BodyText"/>
        <w:rPr>
          <w:b/>
          <w:sz w:val="26"/>
        </w:rPr>
      </w:pPr>
    </w:p>
    <w:p w14:paraId="69AEBD13" w14:textId="77777777" w:rsidR="00757F7F" w:rsidRDefault="00757F7F">
      <w:pPr>
        <w:pStyle w:val="BodyText"/>
        <w:rPr>
          <w:b/>
          <w:sz w:val="26"/>
        </w:rPr>
      </w:pPr>
    </w:p>
    <w:p w14:paraId="6F9874D7" w14:textId="77777777" w:rsidR="00757F7F" w:rsidRDefault="00757F7F">
      <w:pPr>
        <w:pStyle w:val="BodyText"/>
        <w:rPr>
          <w:b/>
          <w:sz w:val="26"/>
        </w:rPr>
      </w:pPr>
    </w:p>
    <w:p w14:paraId="46C74E5F" w14:textId="77777777" w:rsidR="00757F7F" w:rsidRDefault="00757F7F">
      <w:pPr>
        <w:pStyle w:val="BodyText"/>
        <w:rPr>
          <w:b/>
          <w:sz w:val="26"/>
        </w:rPr>
      </w:pPr>
    </w:p>
    <w:p w14:paraId="67166C80" w14:textId="77777777" w:rsidR="00757F7F" w:rsidRDefault="00757F7F">
      <w:pPr>
        <w:pStyle w:val="BodyText"/>
        <w:rPr>
          <w:b/>
          <w:sz w:val="26"/>
        </w:rPr>
      </w:pPr>
    </w:p>
    <w:p w14:paraId="624D4A1B" w14:textId="77777777" w:rsidR="00757F7F" w:rsidRDefault="00757F7F">
      <w:pPr>
        <w:pStyle w:val="BodyText"/>
        <w:rPr>
          <w:b/>
          <w:sz w:val="26"/>
        </w:rPr>
      </w:pPr>
    </w:p>
    <w:p w14:paraId="4A20E552" w14:textId="77777777" w:rsidR="00757F7F" w:rsidRDefault="00757F7F">
      <w:pPr>
        <w:pStyle w:val="BodyText"/>
        <w:rPr>
          <w:b/>
          <w:sz w:val="26"/>
        </w:rPr>
      </w:pPr>
    </w:p>
    <w:p w14:paraId="6B0A49C3" w14:textId="77777777" w:rsidR="00757F7F" w:rsidRDefault="00757F7F">
      <w:pPr>
        <w:pStyle w:val="BodyText"/>
        <w:rPr>
          <w:b/>
          <w:sz w:val="26"/>
        </w:rPr>
      </w:pPr>
    </w:p>
    <w:p w14:paraId="04BCA8EB" w14:textId="77777777" w:rsidR="00757F7F" w:rsidRDefault="00757F7F">
      <w:pPr>
        <w:pStyle w:val="BodyText"/>
        <w:rPr>
          <w:b/>
          <w:sz w:val="26"/>
        </w:rPr>
      </w:pPr>
    </w:p>
    <w:p w14:paraId="54A8E236" w14:textId="77777777" w:rsidR="00757F7F" w:rsidRDefault="00757F7F">
      <w:pPr>
        <w:pStyle w:val="BodyText"/>
        <w:rPr>
          <w:b/>
          <w:sz w:val="26"/>
        </w:rPr>
      </w:pPr>
    </w:p>
    <w:p w14:paraId="6DFB1D36" w14:textId="77777777" w:rsidR="00757F7F" w:rsidRDefault="00757F7F">
      <w:pPr>
        <w:pStyle w:val="BodyText"/>
        <w:rPr>
          <w:b/>
          <w:sz w:val="26"/>
        </w:rPr>
      </w:pPr>
    </w:p>
    <w:p w14:paraId="559C9A86" w14:textId="77777777" w:rsidR="00757F7F" w:rsidRDefault="00757F7F">
      <w:pPr>
        <w:pStyle w:val="BodyText"/>
        <w:rPr>
          <w:b/>
          <w:sz w:val="26"/>
        </w:rPr>
      </w:pPr>
    </w:p>
    <w:p w14:paraId="73E0F4E5" w14:textId="77777777" w:rsidR="00757F7F" w:rsidRDefault="00757F7F">
      <w:pPr>
        <w:pStyle w:val="BodyText"/>
        <w:rPr>
          <w:b/>
          <w:sz w:val="26"/>
        </w:rPr>
      </w:pPr>
    </w:p>
    <w:p w14:paraId="181FFCD0" w14:textId="77777777" w:rsidR="00757F7F" w:rsidRDefault="00757F7F">
      <w:pPr>
        <w:pStyle w:val="BodyText"/>
        <w:rPr>
          <w:b/>
          <w:sz w:val="26"/>
        </w:rPr>
      </w:pPr>
    </w:p>
    <w:p w14:paraId="1E3288B6" w14:textId="77777777" w:rsidR="00757F7F" w:rsidRDefault="00757F7F">
      <w:pPr>
        <w:pStyle w:val="BodyText"/>
        <w:rPr>
          <w:b/>
          <w:sz w:val="26"/>
        </w:rPr>
      </w:pPr>
    </w:p>
    <w:p w14:paraId="13B37D18" w14:textId="77777777" w:rsidR="00757F7F" w:rsidRDefault="00757F7F">
      <w:pPr>
        <w:pStyle w:val="BodyText"/>
        <w:spacing w:before="9"/>
        <w:rPr>
          <w:b/>
          <w:sz w:val="27"/>
        </w:rPr>
      </w:pPr>
    </w:p>
    <w:p w14:paraId="67D2C66D" w14:textId="77777777" w:rsidR="00757F7F" w:rsidRDefault="00122CAA">
      <w:pPr>
        <w:tabs>
          <w:tab w:val="left" w:pos="7507"/>
        </w:tabs>
        <w:spacing w:before="1"/>
        <w:ind w:left="244"/>
        <w:rPr>
          <w:b/>
          <w:sz w:val="24"/>
        </w:rPr>
      </w:pPr>
      <w:r>
        <w:rPr>
          <w:noProof/>
        </w:rPr>
        <w:drawing>
          <wp:anchor distT="0" distB="0" distL="0" distR="0" simplePos="0" relativeHeight="251650048" behindDoc="1" locked="0" layoutInCell="1" allowOverlap="1" wp14:anchorId="6A6F1150" wp14:editId="41F813C9">
            <wp:simplePos x="0" y="0"/>
            <wp:positionH relativeFrom="page">
              <wp:posOffset>2300732</wp:posOffset>
            </wp:positionH>
            <wp:positionV relativeFrom="paragraph">
              <wp:posOffset>-345908</wp:posOffset>
            </wp:positionV>
            <wp:extent cx="3124199" cy="38099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4" cstate="print"/>
                    <a:stretch>
                      <a:fillRect/>
                    </a:stretch>
                  </pic:blipFill>
                  <pic:spPr>
                    <a:xfrm>
                      <a:off x="0" y="0"/>
                      <a:ext cx="3124199" cy="380999"/>
                    </a:xfrm>
                    <a:prstGeom prst="rect">
                      <a:avLst/>
                    </a:prstGeom>
                  </pic:spPr>
                </pic:pic>
              </a:graphicData>
            </a:graphic>
          </wp:anchor>
        </w:drawing>
      </w:r>
      <w:r>
        <w:rPr>
          <w:b/>
          <w:sz w:val="24"/>
          <w:u w:val="thick"/>
        </w:rPr>
        <w:t>Salish</w:t>
      </w:r>
      <w:r>
        <w:rPr>
          <w:b/>
          <w:spacing w:val="2"/>
          <w:sz w:val="24"/>
          <w:u w:val="thick"/>
        </w:rPr>
        <w:t xml:space="preserve"> </w:t>
      </w:r>
      <w:r>
        <w:rPr>
          <w:b/>
          <w:sz w:val="24"/>
          <w:u w:val="thick"/>
        </w:rPr>
        <w:t>Kootenai</w:t>
      </w:r>
      <w:r>
        <w:rPr>
          <w:b/>
          <w:sz w:val="24"/>
        </w:rPr>
        <w:tab/>
      </w:r>
      <w:r>
        <w:rPr>
          <w:b/>
          <w:sz w:val="24"/>
          <w:u w:val="thick"/>
        </w:rPr>
        <w:t>College Nursing</w:t>
      </w:r>
    </w:p>
    <w:p w14:paraId="1C133318" w14:textId="77777777" w:rsidR="00757F7F" w:rsidRDefault="00757F7F">
      <w:pPr>
        <w:rPr>
          <w:sz w:val="24"/>
        </w:rPr>
        <w:sectPr w:rsidR="00757F7F">
          <w:pgSz w:w="12240" w:h="15840"/>
          <w:pgMar w:top="940" w:right="1040" w:bottom="940" w:left="1200" w:header="728" w:footer="759" w:gutter="0"/>
          <w:cols w:space="720"/>
        </w:sectPr>
      </w:pPr>
    </w:p>
    <w:p w14:paraId="279BDDFC" w14:textId="77777777" w:rsidR="00757F7F" w:rsidRDefault="00122CAA">
      <w:pPr>
        <w:spacing w:before="82" w:line="275" w:lineRule="exact"/>
        <w:ind w:left="244"/>
        <w:rPr>
          <w:b/>
          <w:sz w:val="24"/>
        </w:rPr>
      </w:pPr>
      <w:r>
        <w:rPr>
          <w:b/>
          <w:sz w:val="24"/>
          <w:u w:val="thick"/>
        </w:rPr>
        <w:lastRenderedPageBreak/>
        <w:t>Department</w:t>
      </w:r>
    </w:p>
    <w:p w14:paraId="219FE437" w14:textId="77777777" w:rsidR="00757F7F" w:rsidRDefault="00122CAA">
      <w:pPr>
        <w:pStyle w:val="BodyText"/>
        <w:ind w:left="244" w:right="412"/>
      </w:pPr>
      <w:r>
        <w:t>The purpose of the RN-BSN Handbook is to familiarize you with the SKC Nursing Department and the RN-BSN Program specifically. The mission, philosophy, organization of curriculum, and end-of-program student learning outcomes are used to direct course student learning outcomes, inform course content, and guide assignment development. These interrelated components of the RN-BSN Program provide the context for the RN-BSN Program policies. The Salish Kootenai College (SKC) Catalog is also a useful document to review.</w:t>
      </w:r>
    </w:p>
    <w:p w14:paraId="0E02D964" w14:textId="77777777" w:rsidR="00757F7F" w:rsidRDefault="00757F7F">
      <w:pPr>
        <w:pStyle w:val="BodyText"/>
        <w:spacing w:before="2"/>
      </w:pPr>
    </w:p>
    <w:p w14:paraId="1E5A88C7" w14:textId="77777777" w:rsidR="00757F7F" w:rsidRDefault="00122CAA">
      <w:pPr>
        <w:pStyle w:val="BodyText"/>
        <w:ind w:left="244" w:right="424"/>
      </w:pPr>
      <w:r>
        <w:t>The RN-BSN Program curriculum is consistent with contemporary nursing practice and incorporates established professional standards and competencies using the key resources of Association of Colleges of nursing (AACN) Essentials of Baccalaureate Nursing, National League for Nursing (NLN) Outcomes and Competencies for Graduates of Baccalaureate Programs in Nursing, American Nurses Association (ANA) Code of Ethics, and ANA Scope and Standards of Practice.</w:t>
      </w:r>
    </w:p>
    <w:p w14:paraId="123DFDA8" w14:textId="77777777" w:rsidR="00757F7F" w:rsidRDefault="00757F7F">
      <w:pPr>
        <w:pStyle w:val="BodyText"/>
        <w:rPr>
          <w:sz w:val="26"/>
        </w:rPr>
      </w:pPr>
    </w:p>
    <w:p w14:paraId="6F38D4D2" w14:textId="77777777" w:rsidR="00757F7F" w:rsidRDefault="00757F7F">
      <w:pPr>
        <w:pStyle w:val="BodyText"/>
        <w:rPr>
          <w:sz w:val="22"/>
        </w:rPr>
      </w:pPr>
    </w:p>
    <w:p w14:paraId="72495E5E" w14:textId="77777777" w:rsidR="00757F7F" w:rsidRDefault="00122CAA">
      <w:pPr>
        <w:pStyle w:val="Heading2"/>
        <w:spacing w:line="275" w:lineRule="exact"/>
      </w:pPr>
      <w:r>
        <w:rPr>
          <w:u w:val="thick"/>
        </w:rPr>
        <w:t>Accreditation</w:t>
      </w:r>
    </w:p>
    <w:p w14:paraId="03B63383" w14:textId="77777777" w:rsidR="00757F7F" w:rsidRDefault="00122CAA">
      <w:pPr>
        <w:pStyle w:val="BodyText"/>
        <w:spacing w:line="242" w:lineRule="auto"/>
        <w:ind w:left="244" w:right="1544"/>
      </w:pPr>
      <w:r>
        <w:t>Salish Kootenai College is accredited by the Northwest Commission on Colleges and Universities (NWCCU).</w:t>
      </w:r>
    </w:p>
    <w:p w14:paraId="7FE2E9B3" w14:textId="77777777" w:rsidR="00757F7F" w:rsidRDefault="00757F7F">
      <w:pPr>
        <w:pStyle w:val="BodyText"/>
        <w:spacing w:before="7"/>
        <w:rPr>
          <w:sz w:val="23"/>
        </w:rPr>
      </w:pPr>
    </w:p>
    <w:p w14:paraId="3F2C7250" w14:textId="77777777" w:rsidR="00757F7F" w:rsidRDefault="00122CAA">
      <w:pPr>
        <w:pStyle w:val="Heading2"/>
        <w:spacing w:line="275" w:lineRule="exact"/>
      </w:pPr>
      <w:r>
        <w:rPr>
          <w:u w:val="thick"/>
        </w:rPr>
        <w:t>Nursing Accreditation</w:t>
      </w:r>
    </w:p>
    <w:p w14:paraId="272A2B53" w14:textId="77777777" w:rsidR="00757F7F" w:rsidRDefault="00122CAA">
      <w:pPr>
        <w:pStyle w:val="BodyText"/>
        <w:spacing w:line="242" w:lineRule="auto"/>
        <w:ind w:left="244" w:right="524"/>
      </w:pPr>
      <w:r>
        <w:t>The RN-BSN Program is accredited by the Accreditation Commission for Education in Nursing (ACEN). The next site visit for the RN-BSN Program is scheduled for February of 2019.</w:t>
      </w:r>
    </w:p>
    <w:p w14:paraId="17CCD4D7" w14:textId="77777777" w:rsidR="00757F7F" w:rsidRDefault="00757F7F">
      <w:pPr>
        <w:pStyle w:val="BodyText"/>
        <w:spacing w:before="10"/>
        <w:rPr>
          <w:sz w:val="23"/>
        </w:rPr>
      </w:pPr>
    </w:p>
    <w:p w14:paraId="280DECBC" w14:textId="77777777" w:rsidR="00757F7F" w:rsidRDefault="00122CAA">
      <w:pPr>
        <w:pStyle w:val="BodyText"/>
        <w:spacing w:line="237" w:lineRule="auto"/>
        <w:ind w:left="244" w:right="4703"/>
      </w:pPr>
      <w:r>
        <w:t>Accreditation Commission for Education in Nursing 3343 Peachtree Road NE, Suite 850</w:t>
      </w:r>
    </w:p>
    <w:p w14:paraId="393FBDB7" w14:textId="77777777" w:rsidR="00757F7F" w:rsidRDefault="00122CAA">
      <w:pPr>
        <w:pStyle w:val="BodyText"/>
        <w:spacing w:line="275" w:lineRule="exact"/>
        <w:ind w:left="244"/>
      </w:pPr>
      <w:r>
        <w:t>Atlanta, Georgia 30326</w:t>
      </w:r>
    </w:p>
    <w:p w14:paraId="5D5DF204" w14:textId="77777777" w:rsidR="00757F7F" w:rsidRDefault="00122CAA">
      <w:pPr>
        <w:pStyle w:val="BodyText"/>
        <w:spacing w:before="2" w:line="275" w:lineRule="exact"/>
        <w:ind w:left="244"/>
      </w:pPr>
      <w:r>
        <w:t>404-975-5000</w:t>
      </w:r>
    </w:p>
    <w:p w14:paraId="781A69CD" w14:textId="77777777" w:rsidR="00757F7F" w:rsidRDefault="00D92CC9">
      <w:pPr>
        <w:pStyle w:val="BodyText"/>
        <w:spacing w:line="275" w:lineRule="exact"/>
        <w:ind w:left="244"/>
      </w:pPr>
      <w:hyperlink r:id="rId17">
        <w:r w:rsidR="00122CAA">
          <w:t>www.acenursing.org</w:t>
        </w:r>
      </w:hyperlink>
    </w:p>
    <w:p w14:paraId="2859E253" w14:textId="77777777" w:rsidR="00757F7F" w:rsidRDefault="00757F7F">
      <w:pPr>
        <w:pStyle w:val="BodyText"/>
        <w:rPr>
          <w:sz w:val="26"/>
        </w:rPr>
      </w:pPr>
    </w:p>
    <w:p w14:paraId="1B4C3F94" w14:textId="77777777" w:rsidR="00757F7F" w:rsidRDefault="00757F7F">
      <w:pPr>
        <w:pStyle w:val="BodyText"/>
        <w:spacing w:before="2"/>
        <w:rPr>
          <w:sz w:val="22"/>
        </w:rPr>
      </w:pPr>
    </w:p>
    <w:p w14:paraId="572FD7CC" w14:textId="77777777" w:rsidR="00757F7F" w:rsidRDefault="00122CAA">
      <w:pPr>
        <w:pStyle w:val="Heading2"/>
        <w:spacing w:before="1" w:line="275" w:lineRule="exact"/>
      </w:pPr>
      <w:r>
        <w:rPr>
          <w:u w:val="thick"/>
        </w:rPr>
        <w:t>Faculty and Staff Directory</w:t>
      </w:r>
    </w:p>
    <w:p w14:paraId="61768E71" w14:textId="77777777" w:rsidR="00757F7F" w:rsidRDefault="00122CAA">
      <w:pPr>
        <w:pStyle w:val="BodyText"/>
        <w:ind w:left="244" w:right="445"/>
      </w:pPr>
      <w:r>
        <w:t>The responsibilities of the BSN Director include leadership for the academic program, curriculum oversight, budgeting, and strategic planning; the BSN Director also serves as faculty. Faculty develop, implement. and teach courses, both the theoretical underpinnings (didactic) and the attendant clinical components (application of didactic knowledge). Faculty utilize evidence- based teaching/learning strategies throughout the RN-BSN Program. Particular attention is paid to online teaching best practices as the RN-BSN Program is considered a hybrid/blended program in which instruction is delivered both in person in a classroom and via distance education. Less than 50% of the credit hours of the nursing courses are delivered in person; the remainder of credit hours are delivered via distance education in an asynchronous format</w:t>
      </w:r>
    </w:p>
    <w:p w14:paraId="1C435D05" w14:textId="77777777" w:rsidR="00757F7F" w:rsidRDefault="00757F7F">
      <w:pPr>
        <w:pStyle w:val="BodyText"/>
        <w:spacing w:before="9"/>
      </w:pPr>
    </w:p>
    <w:p w14:paraId="5F5445BB" w14:textId="77777777" w:rsidR="00757F7F" w:rsidRDefault="00122CAA">
      <w:pPr>
        <w:pStyle w:val="Heading2"/>
        <w:spacing w:line="279" w:lineRule="exact"/>
        <w:rPr>
          <w:rFonts w:ascii="Cambria"/>
        </w:rPr>
      </w:pPr>
      <w:r>
        <w:rPr>
          <w:rFonts w:ascii="Cambria"/>
        </w:rPr>
        <w:t>Director</w:t>
      </w:r>
    </w:p>
    <w:p w14:paraId="3F040AA0" w14:textId="77777777" w:rsidR="00757F7F" w:rsidRDefault="00122CAA">
      <w:pPr>
        <w:pStyle w:val="BodyText"/>
        <w:ind w:left="244" w:right="6936"/>
      </w:pPr>
      <w:r>
        <w:t xml:space="preserve">Lisa Harmon PhD, RN, CNE Chair, Faculty </w:t>
      </w:r>
      <w:hyperlink r:id="rId18">
        <w:r>
          <w:rPr>
            <w:color w:val="0000FF"/>
            <w:u w:val="single" w:color="0000FF"/>
          </w:rPr>
          <w:t>lisa_harmon@skc.edu</w:t>
        </w:r>
      </w:hyperlink>
    </w:p>
    <w:p w14:paraId="191860FD" w14:textId="77777777" w:rsidR="00757F7F" w:rsidRDefault="00122CAA">
      <w:pPr>
        <w:pStyle w:val="BodyText"/>
        <w:spacing w:before="1"/>
        <w:ind w:left="244"/>
      </w:pPr>
      <w:r>
        <w:t>(406) 275-4925</w:t>
      </w:r>
    </w:p>
    <w:p w14:paraId="574D7A9D" w14:textId="77777777" w:rsidR="00757F7F" w:rsidRDefault="00757F7F">
      <w:pPr>
        <w:sectPr w:rsidR="00757F7F">
          <w:pgSz w:w="12240" w:h="15840"/>
          <w:pgMar w:top="940" w:right="1040" w:bottom="940" w:left="1200" w:header="728" w:footer="759" w:gutter="0"/>
          <w:cols w:space="720"/>
        </w:sectPr>
      </w:pPr>
    </w:p>
    <w:p w14:paraId="5265B56C" w14:textId="77777777" w:rsidR="00757F7F" w:rsidRDefault="00757F7F">
      <w:pPr>
        <w:pStyle w:val="BodyText"/>
        <w:rPr>
          <w:sz w:val="20"/>
        </w:rPr>
      </w:pPr>
    </w:p>
    <w:p w14:paraId="22EDC8A7" w14:textId="77777777" w:rsidR="00757F7F" w:rsidRDefault="00757F7F">
      <w:pPr>
        <w:pStyle w:val="BodyText"/>
        <w:rPr>
          <w:sz w:val="20"/>
        </w:rPr>
      </w:pPr>
    </w:p>
    <w:p w14:paraId="17376F09" w14:textId="77777777" w:rsidR="00757F7F" w:rsidRDefault="00122CAA">
      <w:pPr>
        <w:pStyle w:val="Heading2"/>
        <w:spacing w:before="218" w:line="275" w:lineRule="exact"/>
      </w:pPr>
      <w:r>
        <w:t>Nursing Faculty</w:t>
      </w:r>
    </w:p>
    <w:p w14:paraId="44AB60DF" w14:textId="77777777" w:rsidR="00757F7F" w:rsidRDefault="00122CAA">
      <w:pPr>
        <w:pStyle w:val="BodyText"/>
        <w:ind w:left="244" w:right="6556"/>
      </w:pPr>
      <w:r>
        <w:t xml:space="preserve">Kristine Hilton MSN, RN, CNE Faculty; IHS Grant </w:t>
      </w:r>
      <w:proofErr w:type="spellStart"/>
      <w:r>
        <w:t>Adminstrator</w:t>
      </w:r>
      <w:proofErr w:type="spellEnd"/>
      <w:r>
        <w:t xml:space="preserve"> </w:t>
      </w:r>
      <w:hyperlink r:id="rId19">
        <w:r>
          <w:rPr>
            <w:color w:val="0000FF"/>
            <w:u w:val="single" w:color="0000FF"/>
          </w:rPr>
          <w:t>Kristine_hilton@skc.edu</w:t>
        </w:r>
      </w:hyperlink>
    </w:p>
    <w:p w14:paraId="7DB0121D" w14:textId="77777777" w:rsidR="00757F7F" w:rsidRDefault="00122CAA">
      <w:pPr>
        <w:pStyle w:val="BodyText"/>
        <w:spacing w:before="1"/>
        <w:ind w:left="244"/>
      </w:pPr>
      <w:r>
        <w:t>(406) 275-4910</w:t>
      </w:r>
    </w:p>
    <w:p w14:paraId="66B3F132" w14:textId="77777777" w:rsidR="00757F7F" w:rsidRDefault="00757F7F">
      <w:pPr>
        <w:pStyle w:val="BodyText"/>
        <w:spacing w:before="2"/>
      </w:pPr>
    </w:p>
    <w:p w14:paraId="20390560" w14:textId="77777777" w:rsidR="00757F7F" w:rsidRDefault="00122CAA">
      <w:pPr>
        <w:pStyle w:val="BodyText"/>
        <w:spacing w:line="237" w:lineRule="auto"/>
        <w:ind w:left="244" w:right="5676"/>
      </w:pPr>
      <w:r>
        <w:t>Heather Dawson, MSN, RN, CHPN, CNE Faculty</w:t>
      </w:r>
    </w:p>
    <w:p w14:paraId="468FF12B" w14:textId="77777777" w:rsidR="00757F7F" w:rsidRDefault="00D92CC9">
      <w:pPr>
        <w:pStyle w:val="BodyText"/>
        <w:spacing w:before="6" w:line="237" w:lineRule="auto"/>
        <w:ind w:left="244" w:right="7175"/>
      </w:pPr>
      <w:hyperlink r:id="rId20">
        <w:r w:rsidR="00122CAA">
          <w:rPr>
            <w:color w:val="0000FF"/>
            <w:u w:val="single" w:color="0000FF"/>
          </w:rPr>
          <w:t>Heather_dawson@skc.edu</w:t>
        </w:r>
      </w:hyperlink>
      <w:r w:rsidR="00122CAA">
        <w:rPr>
          <w:color w:val="0000FF"/>
        </w:rPr>
        <w:t xml:space="preserve"> </w:t>
      </w:r>
      <w:r w:rsidR="00122CAA">
        <w:t>(406) 275-4787</w:t>
      </w:r>
    </w:p>
    <w:p w14:paraId="1B23C86E" w14:textId="77777777" w:rsidR="00757F7F" w:rsidRDefault="00757F7F">
      <w:pPr>
        <w:pStyle w:val="BodyText"/>
        <w:spacing w:before="1"/>
      </w:pPr>
    </w:p>
    <w:p w14:paraId="46CCD437" w14:textId="77777777" w:rsidR="00757F7F" w:rsidRDefault="00122CAA">
      <w:pPr>
        <w:pStyle w:val="BodyText"/>
        <w:spacing w:line="242" w:lineRule="auto"/>
        <w:ind w:left="244" w:right="6516"/>
      </w:pPr>
      <w:r>
        <w:t>Francis DeOreo, MSN, RN, CNE Faculty</w:t>
      </w:r>
    </w:p>
    <w:p w14:paraId="3AF61AEC" w14:textId="77777777" w:rsidR="00757F7F" w:rsidRDefault="00D92CC9">
      <w:pPr>
        <w:pStyle w:val="BodyText"/>
        <w:spacing w:line="242" w:lineRule="auto"/>
        <w:ind w:left="244" w:right="7309"/>
      </w:pPr>
      <w:hyperlink r:id="rId21">
        <w:r w:rsidR="00122CAA">
          <w:rPr>
            <w:color w:val="0000FF"/>
            <w:u w:val="single" w:color="0000FF"/>
          </w:rPr>
          <w:t>Francis_deoreo@skc.edu</w:t>
        </w:r>
      </w:hyperlink>
      <w:r w:rsidR="00122CAA">
        <w:rPr>
          <w:color w:val="0000FF"/>
        </w:rPr>
        <w:t xml:space="preserve"> </w:t>
      </w:r>
      <w:r w:rsidR="00122CAA">
        <w:t>(813) 240-7689</w:t>
      </w:r>
    </w:p>
    <w:p w14:paraId="0E739A84" w14:textId="77777777" w:rsidR="00757F7F" w:rsidRDefault="00757F7F">
      <w:pPr>
        <w:pStyle w:val="BodyText"/>
        <w:spacing w:before="5"/>
        <w:rPr>
          <w:sz w:val="23"/>
        </w:rPr>
      </w:pPr>
    </w:p>
    <w:p w14:paraId="03FB7813" w14:textId="77777777" w:rsidR="00757F7F" w:rsidRDefault="00122CAA">
      <w:pPr>
        <w:pStyle w:val="BodyText"/>
        <w:spacing w:line="237" w:lineRule="auto"/>
        <w:ind w:left="244" w:right="6022"/>
      </w:pPr>
      <w:r>
        <w:t>Brenda Strysko, DNP, CNM, FNP-BC Faculty</w:t>
      </w:r>
    </w:p>
    <w:p w14:paraId="613A1444" w14:textId="77777777" w:rsidR="00757F7F" w:rsidRDefault="00D92CC9">
      <w:pPr>
        <w:pStyle w:val="BodyText"/>
        <w:spacing w:before="6" w:line="237" w:lineRule="auto"/>
        <w:ind w:left="244" w:right="6936"/>
      </w:pPr>
      <w:hyperlink r:id="rId22">
        <w:r w:rsidR="00122CAA">
          <w:rPr>
            <w:color w:val="0000FF"/>
            <w:u w:val="single" w:color="0000FF"/>
          </w:rPr>
          <w:t>Brenda_strysko@skc.edu</w:t>
        </w:r>
      </w:hyperlink>
      <w:r w:rsidR="00122CAA">
        <w:rPr>
          <w:color w:val="0000FF"/>
        </w:rPr>
        <w:t xml:space="preserve"> </w:t>
      </w:r>
      <w:r w:rsidR="00122CAA">
        <w:t>(406) 275-4929</w:t>
      </w:r>
    </w:p>
    <w:p w14:paraId="0C286AB8" w14:textId="77777777" w:rsidR="00757F7F" w:rsidRDefault="00757F7F">
      <w:pPr>
        <w:pStyle w:val="BodyText"/>
        <w:rPr>
          <w:sz w:val="26"/>
        </w:rPr>
      </w:pPr>
    </w:p>
    <w:p w14:paraId="0592CB8C" w14:textId="77777777" w:rsidR="00757F7F" w:rsidRDefault="00757F7F">
      <w:pPr>
        <w:pStyle w:val="BodyText"/>
        <w:spacing w:before="3"/>
        <w:rPr>
          <w:sz w:val="22"/>
        </w:rPr>
      </w:pPr>
    </w:p>
    <w:p w14:paraId="6B975DE6" w14:textId="77777777" w:rsidR="00757F7F" w:rsidRDefault="00122CAA">
      <w:pPr>
        <w:pStyle w:val="Heading2"/>
        <w:spacing w:line="275" w:lineRule="exact"/>
      </w:pPr>
      <w:r>
        <w:rPr>
          <w:u w:val="thick"/>
        </w:rPr>
        <w:t>Who to Call</w:t>
      </w:r>
    </w:p>
    <w:p w14:paraId="28FA288F" w14:textId="77777777" w:rsidR="00757F7F" w:rsidRDefault="00122CAA">
      <w:pPr>
        <w:pStyle w:val="BodyText"/>
        <w:spacing w:line="242" w:lineRule="auto"/>
        <w:ind w:left="244" w:right="504"/>
      </w:pPr>
      <w:r>
        <w:t>For information about your nursing student records or general information: Nursing Department Office, John Peter Paul Building, Administrative Assistant (406) 275-4922.</w:t>
      </w:r>
    </w:p>
    <w:p w14:paraId="1FF2ADEC" w14:textId="77777777" w:rsidR="00757F7F" w:rsidRDefault="00757F7F">
      <w:pPr>
        <w:pStyle w:val="BodyText"/>
        <w:spacing w:before="7"/>
        <w:rPr>
          <w:sz w:val="23"/>
        </w:rPr>
      </w:pPr>
    </w:p>
    <w:p w14:paraId="3C070483" w14:textId="77777777" w:rsidR="00757F7F" w:rsidRDefault="00122CAA">
      <w:pPr>
        <w:pStyle w:val="BodyText"/>
        <w:spacing w:line="480" w:lineRule="auto"/>
        <w:ind w:left="244" w:right="804"/>
      </w:pPr>
      <w:r>
        <w:t>For advising, mentoring, and retention issues, contact your assigned nursing faculty advisor. For technical questions regarding Schoology and SKC email: IT Help Desk, (406) 275-4357. For Interlibrary Loan or Library information: Librarian Jani Castillo, (406) 275-4874</w:t>
      </w:r>
    </w:p>
    <w:p w14:paraId="7444DDE5" w14:textId="77777777" w:rsidR="00757F7F" w:rsidRDefault="00122CAA">
      <w:pPr>
        <w:pStyle w:val="BodyText"/>
        <w:spacing w:before="3" w:line="237" w:lineRule="auto"/>
        <w:ind w:left="244" w:right="457"/>
      </w:pPr>
      <w:r>
        <w:t>For business information such as tuition and fees: Business Office Accountant Dawn DeLay, (406) 275-4967</w:t>
      </w:r>
    </w:p>
    <w:p w14:paraId="11017EE6" w14:textId="77777777" w:rsidR="00757F7F" w:rsidRDefault="00757F7F">
      <w:pPr>
        <w:pStyle w:val="BodyText"/>
      </w:pPr>
    </w:p>
    <w:p w14:paraId="016DF5D4" w14:textId="77777777" w:rsidR="00757F7F" w:rsidRDefault="00122CAA">
      <w:pPr>
        <w:pStyle w:val="BodyText"/>
        <w:spacing w:before="1"/>
        <w:ind w:left="244"/>
      </w:pPr>
      <w:r>
        <w:t>Bookstore: Director Dawn Benson, (406) 275-4832</w:t>
      </w:r>
    </w:p>
    <w:p w14:paraId="727C894C" w14:textId="77777777" w:rsidR="00757F7F" w:rsidRDefault="00757F7F">
      <w:pPr>
        <w:pStyle w:val="BodyText"/>
        <w:spacing w:before="11"/>
        <w:rPr>
          <w:sz w:val="23"/>
        </w:rPr>
      </w:pPr>
    </w:p>
    <w:p w14:paraId="2EAC2D29" w14:textId="77777777" w:rsidR="00757F7F" w:rsidRDefault="00122CAA">
      <w:pPr>
        <w:pStyle w:val="BodyText"/>
        <w:ind w:left="244"/>
      </w:pPr>
      <w:r>
        <w:t>For information on financial aid and scholarships: Career Center, (406) 275-4824</w:t>
      </w:r>
    </w:p>
    <w:p w14:paraId="1E4D495A" w14:textId="77777777" w:rsidR="00757F7F" w:rsidRDefault="00757F7F">
      <w:pPr>
        <w:sectPr w:rsidR="00757F7F">
          <w:pgSz w:w="12240" w:h="15840"/>
          <w:pgMar w:top="940" w:right="1040" w:bottom="940" w:left="1200" w:header="728" w:footer="759" w:gutter="0"/>
          <w:cols w:space="720"/>
        </w:sectPr>
      </w:pPr>
    </w:p>
    <w:p w14:paraId="1603B1CD" w14:textId="77777777" w:rsidR="00757F7F" w:rsidRDefault="00BF194E">
      <w:pPr>
        <w:pStyle w:val="BodyText"/>
        <w:rPr>
          <w:sz w:val="20"/>
        </w:rPr>
      </w:pPr>
      <w:r>
        <w:rPr>
          <w:noProof/>
        </w:rPr>
        <w:lastRenderedPageBreak/>
        <mc:AlternateContent>
          <mc:Choice Requires="wpg">
            <w:drawing>
              <wp:anchor distT="0" distB="0" distL="114300" distR="114300" simplePos="0" relativeHeight="251651072" behindDoc="1" locked="0" layoutInCell="1" allowOverlap="1" wp14:anchorId="651BEB2C" wp14:editId="7B19D910">
                <wp:simplePos x="0" y="0"/>
                <wp:positionH relativeFrom="page">
                  <wp:posOffset>887095</wp:posOffset>
                </wp:positionH>
                <wp:positionV relativeFrom="page">
                  <wp:posOffset>1438910</wp:posOffset>
                </wp:positionV>
                <wp:extent cx="6141720" cy="7562215"/>
                <wp:effectExtent l="0" t="0" r="0" b="6985"/>
                <wp:wrapNone/>
                <wp:docPr id="152"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7562215"/>
                          <a:chOff x="1397" y="2266"/>
                          <a:chExt cx="9672" cy="11909"/>
                        </a:xfrm>
                      </wpg:grpSpPr>
                      <wps:wsp>
                        <wps:cNvPr id="153" name="Line 81"/>
                        <wps:cNvCnPr>
                          <a:cxnSpLocks/>
                        </wps:cNvCnPr>
                        <wps:spPr bwMode="auto">
                          <a:xfrm>
                            <a:off x="1416" y="2276"/>
                            <a:ext cx="963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4" name="Line 82"/>
                        <wps:cNvCnPr>
                          <a:cxnSpLocks/>
                        </wps:cNvCnPr>
                        <wps:spPr bwMode="auto">
                          <a:xfrm>
                            <a:off x="1406" y="2266"/>
                            <a:ext cx="0" cy="1190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5" name="Line 83"/>
                        <wps:cNvCnPr>
                          <a:cxnSpLocks/>
                        </wps:cNvCnPr>
                        <wps:spPr bwMode="auto">
                          <a:xfrm>
                            <a:off x="11059" y="2266"/>
                            <a:ext cx="0" cy="11909"/>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688BB502" id="Group 80" o:spid="_x0000_s1026" style="position:absolute;margin-left:69.85pt;margin-top:113.3pt;width:483.6pt;height:595.45pt;z-index:-251665408;mso-position-horizontal-relative:page;mso-position-vertical-relative:page" coordorigin="1397,2266" coordsize="9672,119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">
                <v:line id="Line 81" o:spid="_x0000_s1027" style="position:absolute;visibility:visible;mso-wrap-style:square" from="1416,2276" to="11050,22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" strokeweight=".96pt">
                  <o:lock v:ext="edit" shapetype="f"/>
                </v:line>
                <v:line id="Line 82" o:spid="_x0000_s1028" style="position:absolute;visibility:visible;mso-wrap-style:square" from="1406,2266" to="1406,141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" strokeweight=".96pt">
                  <o:lock v:ext="edit" shapetype="f"/>
                </v:line>
                <v:line id="Line 83" o:spid="_x0000_s1029" style="position:absolute;visibility:visible;mso-wrap-style:square" from="11059,2266" to="11059,1417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" strokeweight=".96pt">
                  <o:lock v:ext="edit" shapetype="f"/>
                </v:line>
                <w10:wrap anchorx="page" anchory="page"/>
              </v:group>
            </w:pict>
          </mc:Fallback>
        </mc:AlternateContent>
      </w:r>
    </w:p>
    <w:p w14:paraId="26C8D07A" w14:textId="77777777" w:rsidR="00757F7F" w:rsidRDefault="00757F7F">
      <w:pPr>
        <w:pStyle w:val="BodyText"/>
        <w:rPr>
          <w:sz w:val="20"/>
        </w:rPr>
      </w:pPr>
    </w:p>
    <w:p w14:paraId="00F2AB58" w14:textId="77777777" w:rsidR="00757F7F" w:rsidRDefault="00757F7F">
      <w:pPr>
        <w:pStyle w:val="BodyText"/>
        <w:spacing w:before="2"/>
        <w:rPr>
          <w:sz w:val="18"/>
        </w:rPr>
      </w:pPr>
    </w:p>
    <w:p w14:paraId="78A40C55" w14:textId="77777777" w:rsidR="00757F7F" w:rsidRDefault="00122CAA">
      <w:pPr>
        <w:pStyle w:val="Heading2"/>
        <w:spacing w:before="90"/>
      </w:pPr>
      <w:r>
        <w:t>SKC Nursing Program Mission and Philosophy</w:t>
      </w:r>
    </w:p>
    <w:p w14:paraId="487A1004" w14:textId="77777777" w:rsidR="00757F7F" w:rsidRDefault="00757F7F">
      <w:pPr>
        <w:pStyle w:val="BodyText"/>
        <w:spacing w:before="9"/>
        <w:rPr>
          <w:b/>
          <w:sz w:val="27"/>
        </w:rPr>
      </w:pPr>
    </w:p>
    <w:p w14:paraId="0DC5477E" w14:textId="77777777" w:rsidR="00757F7F" w:rsidRDefault="00122CAA">
      <w:pPr>
        <w:spacing w:line="275" w:lineRule="exact"/>
        <w:ind w:left="244"/>
        <w:rPr>
          <w:b/>
          <w:sz w:val="24"/>
        </w:rPr>
      </w:pPr>
      <w:r>
        <w:rPr>
          <w:b/>
          <w:sz w:val="24"/>
          <w:u w:val="thick"/>
        </w:rPr>
        <w:t>Mission</w:t>
      </w:r>
    </w:p>
    <w:p w14:paraId="64545EAC" w14:textId="77777777" w:rsidR="00757F7F" w:rsidRDefault="00122CAA">
      <w:pPr>
        <w:pStyle w:val="BodyText"/>
        <w:ind w:left="244" w:right="497" w:firstLine="720"/>
      </w:pPr>
      <w:r>
        <w:t>The mission of the SKC Nursing Program is to provide Native American nurses with the competencies required for professional nursing practice and leadership in rural and tribal communities. The program promotes collaborative partnerships and relationships with individuals and communities to enhance their health, well-being, and cultural identity.</w:t>
      </w:r>
    </w:p>
    <w:p w14:paraId="13C0EBA4" w14:textId="77777777" w:rsidR="00757F7F" w:rsidRDefault="00122CAA">
      <w:pPr>
        <w:pStyle w:val="Heading2"/>
      </w:pPr>
      <w:r>
        <w:rPr>
          <w:u w:val="thick"/>
        </w:rPr>
        <w:t>Philosophy</w:t>
      </w:r>
    </w:p>
    <w:p w14:paraId="6B1CAF6B" w14:textId="77777777" w:rsidR="00757F7F" w:rsidRDefault="00122CAA">
      <w:pPr>
        <w:pStyle w:val="Heading3"/>
        <w:spacing w:before="1"/>
        <w:rPr>
          <w:u w:val="none"/>
        </w:rPr>
      </w:pPr>
      <w:r>
        <w:rPr>
          <w:u w:val="thick"/>
        </w:rPr>
        <w:t>Nursing:</w:t>
      </w:r>
    </w:p>
    <w:p w14:paraId="46828898" w14:textId="77777777" w:rsidR="00757F7F" w:rsidRDefault="00122CAA">
      <w:pPr>
        <w:pStyle w:val="BodyText"/>
        <w:ind w:left="244" w:right="411" w:firstLine="720"/>
      </w:pPr>
      <w:r>
        <w:t>Nursing is a caring profession that supports the human response to health and illness. The goal of nursing from a Native American cultural perspective is to promote balance and connectedness of the family or community. Similarly, a western perspective is to promote wellness, prevent disease, and manage chronic illness. Holistic nursing interventions support health as perceived and valued by the person, family, or community and take place within a culturally congruent context.</w:t>
      </w:r>
    </w:p>
    <w:p w14:paraId="18BEF847" w14:textId="77777777" w:rsidR="00757F7F" w:rsidRDefault="00122CAA">
      <w:pPr>
        <w:pStyle w:val="BodyText"/>
        <w:ind w:left="244" w:right="485" w:firstLine="720"/>
      </w:pPr>
      <w:r>
        <w:t>Nursing practice is a relationship-centered process guided by concern for the person and the desire to uphold human dignity. Fundamental to this process is respect for diversity of lived experiences, cultural practices, and life ways. Nursing practice is guided by belief in the connectedness among the four dimensions of person, knowledge of lifespan changes, respect for the environment, and advocacy for self-determination. Wisdom, respect for others, respect for the earth, generosity, timeliness, bravery, and fortitude are examples of Native American values that reflect congruence with the culture of nursing.</w:t>
      </w:r>
    </w:p>
    <w:p w14:paraId="71477316" w14:textId="77777777" w:rsidR="00757F7F" w:rsidRDefault="00122CAA">
      <w:pPr>
        <w:pStyle w:val="BodyText"/>
        <w:spacing w:before="2"/>
        <w:ind w:left="244" w:right="457" w:firstLine="720"/>
      </w:pPr>
      <w:r>
        <w:t>Nursing practice is an art and a science, drawing from its own body of scholarly and scientific knowledge. Other disciplines, such as humanities, Native American studies, and biological and social sciences play significant roles in informing nursing practice. The “art” of nursing includes establishing and maintaining interdisciplinary and collaborative relationships focused on the health goals of the person and community. The “science” of nursing involves critical inquiry and evidence-based practice. The nursing process is a decision-making care delivery model/framework incorporated in the Salish Kootenai College nursing curriculum.</w:t>
      </w:r>
    </w:p>
    <w:p w14:paraId="5D171524" w14:textId="77777777" w:rsidR="00757F7F" w:rsidRDefault="00122CAA">
      <w:pPr>
        <w:pStyle w:val="BodyText"/>
        <w:ind w:left="244" w:right="422" w:firstLine="720"/>
      </w:pPr>
      <w:r>
        <w:t xml:space="preserve">Ethical-legal frameworks and standards, changing technology and healthcare systems, and complex rural and global issues influence nursing practice. Anticipated outcomes of nursing care include patient empowerment, patient safety, and reduction in health disparities. Nurses demonstrate confidentiality, cultural congruency, and fiscal accountability. Nurses are personally and professionally accountable to effectively communicate, teach, lead, and manage quality health care and to serve as self-directed role models, life-long learners, and </w:t>
      </w:r>
      <w:proofErr w:type="spellStart"/>
      <w:r>
        <w:t>adovcates</w:t>
      </w:r>
      <w:proofErr w:type="spellEnd"/>
      <w:r>
        <w:t xml:space="preserve"> for social justice.</w:t>
      </w:r>
    </w:p>
    <w:p w14:paraId="5992F38C" w14:textId="77777777" w:rsidR="00757F7F" w:rsidRDefault="00122CAA">
      <w:pPr>
        <w:pStyle w:val="Heading3"/>
        <w:rPr>
          <w:u w:val="none"/>
        </w:rPr>
      </w:pPr>
      <w:r>
        <w:rPr>
          <w:u w:val="thick"/>
        </w:rPr>
        <w:t>Nursing Education:</w:t>
      </w:r>
    </w:p>
    <w:p w14:paraId="75962A28" w14:textId="77777777" w:rsidR="00757F7F" w:rsidRDefault="00122CAA">
      <w:pPr>
        <w:pStyle w:val="BodyText"/>
        <w:ind w:left="244" w:right="431" w:firstLine="720"/>
      </w:pPr>
      <w:r>
        <w:t xml:space="preserve">Nursing education at Salish Kootenai College provides a learning environment for students to acquire the knowledge, skills, and values necessary to become competent nurse generalists. Progressive levels of nursing education support career mobility and expanded scopes of practice in alignment with the Future of Nursing </w:t>
      </w:r>
      <w:proofErr w:type="spellStart"/>
      <w:r>
        <w:t>initiaitve</w:t>
      </w:r>
      <w:proofErr w:type="spellEnd"/>
      <w:r>
        <w:t>. Each level of nursing education provides a foundation for further professional education.</w:t>
      </w:r>
    </w:p>
    <w:p w14:paraId="1CDC3ABE" w14:textId="77777777" w:rsidR="00757F7F" w:rsidRDefault="00122CAA">
      <w:pPr>
        <w:pStyle w:val="BodyText"/>
        <w:spacing w:before="2"/>
        <w:ind w:left="244" w:right="499" w:firstLine="720"/>
      </w:pPr>
      <w:r>
        <w:t>Nursing education responds to advances in science, technology, and changes in nursing practice. Graduate competencies and end-of-program student learning outcomes of critical thinking, communication, cultural competence, and citizenship are facilitated through structured</w:t>
      </w:r>
    </w:p>
    <w:p w14:paraId="47C64864" w14:textId="77777777" w:rsidR="00757F7F" w:rsidRDefault="00757F7F">
      <w:pPr>
        <w:sectPr w:rsidR="00757F7F">
          <w:pgSz w:w="12240" w:h="15840"/>
          <w:pgMar w:top="940" w:right="1040" w:bottom="940" w:left="1200" w:header="728" w:footer="759" w:gutter="0"/>
          <w:cols w:space="720"/>
        </w:sectPr>
      </w:pPr>
    </w:p>
    <w:p w14:paraId="1CD3F51A" w14:textId="77777777" w:rsidR="00757F7F" w:rsidRDefault="00757F7F">
      <w:pPr>
        <w:pStyle w:val="BodyText"/>
        <w:rPr>
          <w:sz w:val="20"/>
        </w:rPr>
      </w:pPr>
    </w:p>
    <w:p w14:paraId="0A6EB8F2" w14:textId="77777777" w:rsidR="00757F7F" w:rsidRDefault="00757F7F">
      <w:pPr>
        <w:pStyle w:val="BodyText"/>
        <w:spacing w:before="7"/>
        <w:rPr>
          <w:sz w:val="21"/>
        </w:rPr>
      </w:pPr>
    </w:p>
    <w:p w14:paraId="54B9CEDD" w14:textId="77777777" w:rsidR="00757F7F" w:rsidRDefault="00BF194E">
      <w:pPr>
        <w:pStyle w:val="BodyText"/>
        <w:ind w:left="196"/>
        <w:rPr>
          <w:sz w:val="20"/>
        </w:rPr>
      </w:pPr>
      <w:r>
        <w:rPr>
          <w:noProof/>
        </w:rPr>
        <mc:AlternateContent>
          <mc:Choice Requires="wpg">
            <w:drawing>
              <wp:inline distT="0" distB="0" distL="0" distR="0" wp14:anchorId="29A9321A" wp14:editId="5AF3C983">
                <wp:extent cx="6141720" cy="2654935"/>
                <wp:effectExtent l="0" t="0" r="0" b="0"/>
                <wp:docPr id="43"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2654935"/>
                          <a:chOff x="0" y="0"/>
                          <a:chExt cx="9672" cy="4181"/>
                        </a:xfrm>
                      </wpg:grpSpPr>
                      <wps:wsp>
                        <wps:cNvPr id="44" name="Line 138"/>
                        <wps:cNvCnPr>
                          <a:cxnSpLocks/>
                        </wps:cNvCnPr>
                        <wps:spPr bwMode="auto">
                          <a:xfrm>
                            <a:off x="10" y="0"/>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5" name="Line 139"/>
                        <wps:cNvCnPr>
                          <a:cxnSpLocks/>
                        </wps:cNvCnPr>
                        <wps:spPr bwMode="auto">
                          <a:xfrm>
                            <a:off x="10" y="274"/>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6" name="Line 140"/>
                        <wps:cNvCnPr>
                          <a:cxnSpLocks/>
                        </wps:cNvCnPr>
                        <wps:spPr bwMode="auto">
                          <a:xfrm>
                            <a:off x="10" y="552"/>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7" name="Line 141"/>
                        <wps:cNvCnPr>
                          <a:cxnSpLocks/>
                        </wps:cNvCnPr>
                        <wps:spPr bwMode="auto">
                          <a:xfrm>
                            <a:off x="10" y="826"/>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8" name="Line 142"/>
                        <wps:cNvCnPr>
                          <a:cxnSpLocks/>
                        </wps:cNvCnPr>
                        <wps:spPr bwMode="auto">
                          <a:xfrm>
                            <a:off x="10" y="1104"/>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49" name="Line 143"/>
                        <wps:cNvCnPr>
                          <a:cxnSpLocks/>
                        </wps:cNvCnPr>
                        <wps:spPr bwMode="auto">
                          <a:xfrm>
                            <a:off x="10" y="1378"/>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0" name="Line 144"/>
                        <wps:cNvCnPr>
                          <a:cxnSpLocks/>
                        </wps:cNvCnPr>
                        <wps:spPr bwMode="auto">
                          <a:xfrm>
                            <a:off x="10" y="1656"/>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1" name="Line 145"/>
                        <wps:cNvCnPr>
                          <a:cxnSpLocks/>
                        </wps:cNvCnPr>
                        <wps:spPr bwMode="auto">
                          <a:xfrm>
                            <a:off x="10" y="1930"/>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2" name="Line 146"/>
                        <wps:cNvCnPr>
                          <a:cxnSpLocks/>
                        </wps:cNvCnPr>
                        <wps:spPr bwMode="auto">
                          <a:xfrm>
                            <a:off x="10" y="2208"/>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3" name="Line 147"/>
                        <wps:cNvCnPr>
                          <a:cxnSpLocks/>
                        </wps:cNvCnPr>
                        <wps:spPr bwMode="auto">
                          <a:xfrm>
                            <a:off x="10" y="2482"/>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4" name="Line 148"/>
                        <wps:cNvCnPr>
                          <a:cxnSpLocks/>
                        </wps:cNvCnPr>
                        <wps:spPr bwMode="auto">
                          <a:xfrm>
                            <a:off x="10" y="2760"/>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5" name="Line 149"/>
                        <wps:cNvCnPr>
                          <a:cxnSpLocks/>
                        </wps:cNvCnPr>
                        <wps:spPr bwMode="auto">
                          <a:xfrm>
                            <a:off x="10" y="3034"/>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6" name="Line 150"/>
                        <wps:cNvCnPr>
                          <a:cxnSpLocks/>
                        </wps:cNvCnPr>
                        <wps:spPr bwMode="auto">
                          <a:xfrm>
                            <a:off x="10" y="3312"/>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7" name="Line 151"/>
                        <wps:cNvCnPr>
                          <a:cxnSpLocks/>
                        </wps:cNvCnPr>
                        <wps:spPr bwMode="auto">
                          <a:xfrm>
                            <a:off x="10" y="3586"/>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8" name="Line 152"/>
                        <wps:cNvCnPr>
                          <a:cxnSpLocks/>
                        </wps:cNvCnPr>
                        <wps:spPr bwMode="auto">
                          <a:xfrm>
                            <a:off x="19" y="4171"/>
                            <a:ext cx="9634" cy="0"/>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59" name="Line 153"/>
                        <wps:cNvCnPr>
                          <a:cxnSpLocks/>
                        </wps:cNvCnPr>
                        <wps:spPr bwMode="auto">
                          <a:xfrm>
                            <a:off x="10" y="3864"/>
                            <a:ext cx="0" cy="31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0" name="Line 154"/>
                        <wps:cNvCnPr>
                          <a:cxnSpLocks/>
                        </wps:cNvCnPr>
                        <wps:spPr bwMode="auto">
                          <a:xfrm>
                            <a:off x="9662" y="0"/>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1" name="Line 155"/>
                        <wps:cNvCnPr>
                          <a:cxnSpLocks/>
                        </wps:cNvCnPr>
                        <wps:spPr bwMode="auto">
                          <a:xfrm>
                            <a:off x="9662" y="274"/>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2" name="Line 156"/>
                        <wps:cNvCnPr>
                          <a:cxnSpLocks/>
                        </wps:cNvCnPr>
                        <wps:spPr bwMode="auto">
                          <a:xfrm>
                            <a:off x="9662" y="552"/>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63" name="Line 157"/>
                        <wps:cNvCnPr>
                          <a:cxnSpLocks/>
                        </wps:cNvCnPr>
                        <wps:spPr bwMode="auto">
                          <a:xfrm>
                            <a:off x="9662" y="826"/>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8" name="Line 158"/>
                        <wps:cNvCnPr>
                          <a:cxnSpLocks/>
                        </wps:cNvCnPr>
                        <wps:spPr bwMode="auto">
                          <a:xfrm>
                            <a:off x="9662" y="1104"/>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29" name="Line 159"/>
                        <wps:cNvCnPr>
                          <a:cxnSpLocks/>
                        </wps:cNvCnPr>
                        <wps:spPr bwMode="auto">
                          <a:xfrm>
                            <a:off x="9662" y="1378"/>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0" name="Line 160"/>
                        <wps:cNvCnPr>
                          <a:cxnSpLocks/>
                        </wps:cNvCnPr>
                        <wps:spPr bwMode="auto">
                          <a:xfrm>
                            <a:off x="9662" y="1656"/>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31" name="Line 161"/>
                        <wps:cNvCnPr>
                          <a:cxnSpLocks/>
                        </wps:cNvCnPr>
                        <wps:spPr bwMode="auto">
                          <a:xfrm>
                            <a:off x="9662" y="1930"/>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4" name="Line 162"/>
                        <wps:cNvCnPr>
                          <a:cxnSpLocks/>
                        </wps:cNvCnPr>
                        <wps:spPr bwMode="auto">
                          <a:xfrm>
                            <a:off x="9662" y="2208"/>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5" name="Line 163"/>
                        <wps:cNvCnPr>
                          <a:cxnSpLocks/>
                        </wps:cNvCnPr>
                        <wps:spPr bwMode="auto">
                          <a:xfrm>
                            <a:off x="9662" y="2482"/>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6" name="Line 164"/>
                        <wps:cNvCnPr>
                          <a:cxnSpLocks/>
                        </wps:cNvCnPr>
                        <wps:spPr bwMode="auto">
                          <a:xfrm>
                            <a:off x="9662" y="2760"/>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7" name="Line 165"/>
                        <wps:cNvCnPr>
                          <a:cxnSpLocks/>
                        </wps:cNvCnPr>
                        <wps:spPr bwMode="auto">
                          <a:xfrm>
                            <a:off x="9662" y="3034"/>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8" name="Line 166"/>
                        <wps:cNvCnPr>
                          <a:cxnSpLocks/>
                        </wps:cNvCnPr>
                        <wps:spPr bwMode="auto">
                          <a:xfrm>
                            <a:off x="9662" y="3312"/>
                            <a:ext cx="0" cy="274"/>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49" name="Line 167"/>
                        <wps:cNvCnPr>
                          <a:cxnSpLocks/>
                        </wps:cNvCnPr>
                        <wps:spPr bwMode="auto">
                          <a:xfrm>
                            <a:off x="9662" y="3586"/>
                            <a:ext cx="0" cy="278"/>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0" name="Line 168"/>
                        <wps:cNvCnPr>
                          <a:cxnSpLocks/>
                        </wps:cNvCnPr>
                        <wps:spPr bwMode="auto">
                          <a:xfrm>
                            <a:off x="9662" y="3864"/>
                            <a:ext cx="0" cy="317"/>
                          </a:xfrm>
                          <a:prstGeom prst="line">
                            <a:avLst/>
                          </a:prstGeom>
                          <a:noFill/>
                          <a:ln w="12192">
                            <a:solidFill>
                              <a:srgbClr val="000000"/>
                            </a:solidFill>
                            <a:round/>
                            <a:headEnd/>
                            <a:tailEnd/>
                          </a:ln>
                          <a:extLst>
                            <a:ext uri="{909E8E84-426E-40DD-AFC4-6F175D3DCCD1}">
                              <a14:hiddenFill xmlns:a14="http://schemas.microsoft.com/office/drawing/2010/main">
                                <a:noFill/>
                              </a14:hiddenFill>
                            </a:ext>
                          </a:extLst>
                        </wps:spPr>
                        <wps:bodyPr/>
                      </wps:wsp>
                      <wps:wsp>
                        <wps:cNvPr id="151" name="Text Box 169"/>
                        <wps:cNvSpPr txBox="1">
                          <a:spLocks/>
                        </wps:cNvSpPr>
                        <wps:spPr bwMode="auto">
                          <a:xfrm>
                            <a:off x="0" y="0"/>
                            <a:ext cx="9672" cy="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E6CA9" w14:textId="77777777" w:rsidR="00122CAA" w:rsidRDefault="00122CAA">
                              <w:pPr>
                                <w:ind w:left="47" w:right="539"/>
                                <w:rPr>
                                  <w:sz w:val="24"/>
                                </w:rPr>
                              </w:pPr>
                              <w:r>
                                <w:rPr>
                                  <w:sz w:val="24"/>
                                </w:rPr>
                                <w:t>learning activities, facilitated active learning, independent study, and student reflection. Learning takes place in a variety of contexts on campus, in the community, and through an online format. Clinical experiences facilitate application of classroom learning. Education is a life-long commitment to personal and professional growth and development involving self- evaluation and reflection.</w:t>
                              </w:r>
                            </w:p>
                            <w:p w14:paraId="413B41E5" w14:textId="77777777" w:rsidR="00122CAA" w:rsidRDefault="00122CAA">
                              <w:pPr>
                                <w:ind w:left="47" w:right="380" w:firstLine="720"/>
                                <w:rPr>
                                  <w:sz w:val="24"/>
                                </w:rPr>
                              </w:pPr>
                              <w:r>
                                <w:rPr>
                                  <w:sz w:val="24"/>
                                </w:rPr>
                                <w:t>The SKC learning community supports cultural competence and mutual respect between and among faculty, students, and community partners. Faculty members are role models, mentors, facilitators, and resource persons responsive to the learning needs of students. The Nursing Program embraces Knowles Theory of Adult Learning principles (Knowles, 1984).</w:t>
                              </w:r>
                            </w:p>
                            <w:p w14:paraId="195BD85F" w14:textId="77777777" w:rsidR="00122CAA" w:rsidRDefault="00122CAA">
                              <w:pPr>
                                <w:spacing w:line="242" w:lineRule="auto"/>
                                <w:ind w:left="47" w:right="278"/>
                                <w:rPr>
                                  <w:sz w:val="24"/>
                                </w:rPr>
                              </w:pPr>
                              <w:r>
                                <w:rPr>
                                  <w:sz w:val="24"/>
                                </w:rPr>
                                <w:t xml:space="preserve">Students are adult learners who enter the educational process with life experiences, prior learning, and preferred ways of discovery. Students are expected to practice, acknowledge errors, and learn from such incidents to grow as individuals and professionals. Students are </w:t>
                              </w:r>
                              <w:r>
                                <w:rPr>
                                  <w:sz w:val="24"/>
                                </w:rPr>
                                <w:t xml:space="preserve">responsbile for identifying their learning needs and preferences by utilization </w:t>
                              </w:r>
                              <w:r>
                                <w:rPr>
                                  <w:spacing w:val="-3"/>
                                  <w:sz w:val="24"/>
                                </w:rPr>
                                <w:t xml:space="preserve">of </w:t>
                              </w:r>
                              <w:r>
                                <w:rPr>
                                  <w:sz w:val="24"/>
                                </w:rPr>
                                <w:t>appropriate learning resources to develop knowledge, skills, reasoning, and an ethical framework as effective healthcare professionals.</w:t>
                              </w:r>
                            </w:p>
                          </w:txbxContent>
                        </wps:txbx>
                        <wps:bodyPr rot="0" vert="horz" wrap="square" lIns="0" tIns="0" rIns="0" bIns="0" anchor="t" anchorCtr="0" upright="1">
                          <a:noAutofit/>
                        </wps:bodyPr>
                      </wps:wsp>
                    </wpg:wgp>
                  </a:graphicData>
                </a:graphic>
              </wp:inline>
            </w:drawing>
          </mc:Choice>
          <mc:Fallback xmlns:w16="http://schemas.microsoft.com/office/word/2018/wordml" xmlns:w16cex="http://schemas.microsoft.com/office/word/2018/wordml/cex">
            <w:pict>
              <v:group w14:anchorId="5CB0EDB7" id="Group 137" o:spid="_x0000_s1030" style="width:483.6pt;height:209.05pt;mso-position-horizontal-relative:char;mso-position-vertical-relative:line" coordsize="9672,41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">
                <v:line id="Line 138" o:spid="_x0000_s1031" style="position:absolute;visibility:visible;mso-wrap-style:square" from="10,0" to="10,2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" strokeweight=".96pt">
                  <o:lock v:ext="edit" shapetype="f"/>
                </v:line>
                <v:line id="Line 139" o:spid="_x0000_s1032" style="position:absolute;visibility:visible;mso-wrap-style:square" from="10,274" to="10,5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" strokeweight=".96pt">
                  <o:lock v:ext="edit" shapetype="f"/>
                </v:line>
                <v:line id="Line 140" o:spid="_x0000_s1033" style="position:absolute;visibility:visible;mso-wrap-style:square" from="10,552" to="10,8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" strokeweight=".96pt">
                  <o:lock v:ext="edit" shapetype="f"/>
                </v:line>
                <v:line id="Line 141" o:spid="_x0000_s1034" style="position:absolute;visibility:visible;mso-wrap-style:square" from="10,826" to="10,11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" strokeweight=".96pt">
                  <o:lock v:ext="edit" shapetype="f"/>
                </v:line>
                <v:line id="Line 142" o:spid="_x0000_s1035" style="position:absolute;visibility:visible;mso-wrap-style:square" from="10,1104" to="10,1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" strokeweight=".96pt">
                  <o:lock v:ext="edit" shapetype="f"/>
                </v:line>
                <v:line id="Line 143" o:spid="_x0000_s1036" style="position:absolute;visibility:visible;mso-wrap-style:square" from="10,1378" to="10,16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" strokeweight=".96pt">
                  <o:lock v:ext="edit" shapetype="f"/>
                </v:line>
                <v:line id="Line 144" o:spid="_x0000_s1037" style="position:absolute;visibility:visible;mso-wrap-style:square" from="10,1656" to="10,1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" strokeweight=".96pt">
                  <o:lock v:ext="edit" shapetype="f"/>
                </v:line>
                <v:line id="Line 145" o:spid="_x0000_s1038" style="position:absolute;visibility:visible;mso-wrap-style:square" from="10,1930" to="10,2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" strokeweight=".96pt">
                  <o:lock v:ext="edit" shapetype="f"/>
                </v:line>
                <v:line id="Line 146" o:spid="_x0000_s1039" style="position:absolute;visibility:visible;mso-wrap-style:square" from="10,2208" to="10,2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" strokeweight=".96pt">
                  <o:lock v:ext="edit" shapetype="f"/>
                </v:line>
                <v:line id="Line 147" o:spid="_x0000_s1040" style="position:absolute;visibility:visible;mso-wrap-style:square" from="10,2482" to="10,2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" strokeweight=".96pt">
                  <o:lock v:ext="edit" shapetype="f"/>
                </v:line>
                <v:line id="Line 148" o:spid="_x0000_s1041" style="position:absolute;visibility:visible;mso-wrap-style:square" from="10,2760" to="10,3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" strokeweight=".96pt">
                  <o:lock v:ext="edit" shapetype="f"/>
                </v:line>
                <v:line id="Line 149" o:spid="_x0000_s1042" style="position:absolute;visibility:visible;mso-wrap-style:square" from="10,3034" to="10,3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" strokeweight=".96pt">
                  <o:lock v:ext="edit" shapetype="f"/>
                </v:line>
                <v:line id="Line 150" o:spid="_x0000_s1043" style="position:absolute;visibility:visible;mso-wrap-style:square" from="10,3312" to="10,3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" strokeweight=".96pt">
                  <o:lock v:ext="edit" shapetype="f"/>
                </v:line>
                <v:line id="Line 151" o:spid="_x0000_s1044" style="position:absolute;visibility:visible;mso-wrap-style:square" from="10,3586" to="10,38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" strokeweight=".96pt">
                  <o:lock v:ext="edit" shapetype="f"/>
                </v:line>
                <v:line id="Line 152" o:spid="_x0000_s1045" style="position:absolute;visibility:visible;mso-wrap-style:square" from="19,4171" to="9653,417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" strokeweight=".96pt">
                  <o:lock v:ext="edit" shapetype="f"/>
                </v:line>
                <v:line id="Line 153" o:spid="_x0000_s1046" style="position:absolute;visibility:visible;mso-wrap-style:square" from="10,3864" to="10,4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" strokeweight=".96pt">
                  <o:lock v:ext="edit" shapetype="f"/>
                </v:line>
                <v:line id="Line 154" o:spid="_x0000_s1047" style="position:absolute;visibility:visible;mso-wrap-style:square" from="9662,0" to="9662,27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" strokeweight=".96pt">
                  <o:lock v:ext="edit" shapetype="f"/>
                </v:line>
                <v:line id="Line 155" o:spid="_x0000_s1048" style="position:absolute;visibility:visible;mso-wrap-style:square" from="9662,274" to="9662,55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" strokeweight=".96pt">
                  <o:lock v:ext="edit" shapetype="f"/>
                </v:line>
                <v:line id="Line 156" o:spid="_x0000_s1049" style="position:absolute;visibility:visible;mso-wrap-style:square" from="9662,552" to="9662,82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" strokeweight=".96pt">
                  <o:lock v:ext="edit" shapetype="f"/>
                </v:line>
                <v:line id="Line 157" o:spid="_x0000_s1050" style="position:absolute;visibility:visible;mso-wrap-style:square" from="9662,826" to="9662,110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" strokeweight=".96pt">
                  <o:lock v:ext="edit" shapetype="f"/>
                </v:line>
                <v:line id="Line 158" o:spid="_x0000_s1051" style="position:absolute;visibility:visible;mso-wrap-style:square" from="9662,1104" to="9662,137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" strokeweight=".96pt">
                  <o:lock v:ext="edit" shapetype="f"/>
                </v:line>
                <v:line id="Line 159" o:spid="_x0000_s1052" style="position:absolute;visibility:visible;mso-wrap-style:square" from="9662,1378" to="9662,165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" strokeweight=".96pt">
                  <o:lock v:ext="edit" shapetype="f"/>
                </v:line>
                <v:line id="Line 160" o:spid="_x0000_s1053" style="position:absolute;visibility:visible;mso-wrap-style:square" from="9662,1656" to="9662,193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" strokeweight=".96pt">
                  <o:lock v:ext="edit" shapetype="f"/>
                </v:line>
                <v:line id="Line 161" o:spid="_x0000_s1054" style="position:absolute;visibility:visible;mso-wrap-style:square" from="9662,1930" to="9662,220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" strokeweight=".96pt">
                  <o:lock v:ext="edit" shapetype="f"/>
                </v:line>
                <v:line id="Line 162" o:spid="_x0000_s1055" style="position:absolute;visibility:visible;mso-wrap-style:square" from="9662,2208" to="9662,248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" strokeweight=".96pt">
                  <o:lock v:ext="edit" shapetype="f"/>
                </v:line>
                <v:line id="Line 163" o:spid="_x0000_s1056" style="position:absolute;visibility:visible;mso-wrap-style:square" from="9662,2482" to="9662,2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" strokeweight=".96pt">
                  <o:lock v:ext="edit" shapetype="f"/>
                </v:line>
                <v:line id="Line 164" o:spid="_x0000_s1057" style="position:absolute;visibility:visible;mso-wrap-style:square" from="9662,2760" to="9662,30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" strokeweight=".96pt">
                  <o:lock v:ext="edit" shapetype="f"/>
                </v:line>
                <v:line id="Line 165" o:spid="_x0000_s1058" style="position:absolute;visibility:visible;mso-wrap-style:square" from="9662,3034" to="9662,3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" strokeweight=".96pt">
                  <o:lock v:ext="edit" shapetype="f"/>
                </v:line>
                <v:line id="Line 166" o:spid="_x0000_s1059" style="position:absolute;visibility:visible;mso-wrap-style:square" from="9662,3312" to="9662,358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" strokeweight=".96pt">
                  <o:lock v:ext="edit" shapetype="f"/>
                </v:line>
                <v:line id="Line 167" o:spid="_x0000_s1060" style="position:absolute;visibility:visible;mso-wrap-style:square" from="9662,3586" to="9662,386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" strokeweight=".96pt">
                  <o:lock v:ext="edit" shapetype="f"/>
                </v:line>
                <v:line id="Line 168" o:spid="_x0000_s1061" style="position:absolute;visibility:visible;mso-wrap-style:square" from="9662,3864" to="9662,41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" strokeweight=".96pt">
                  <o:lock v:ext="edit" shapetype="f"/>
                </v:line>
                <v:shape id="Text Box 169" o:spid="_x0000_s1062" type="#_x0000_t202" style="position:absolute;width:9672;height:418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" filled="f" stroked="f">
                  <v:path arrowok="t"/>
                  <v:textbox inset="0,0,0,0">
                    <w:txbxContent>
                      <w:p w:rsidR="00122CAA" w:rsidRDefault="00122CAA">
                        <w:pPr>
                          <w:ind w:left="47" w:right="539"/>
                          <w:rPr>
                            <w:sz w:val="24"/>
                          </w:rPr>
                        </w:pPr>
                        <w:r>
                          <w:rPr>
                            <w:sz w:val="24"/>
                          </w:rPr>
                          <w:t>learning activities, facilitated active learning, independent study, and student reflection. Learning takes place in a variety of contexts on campus, in the community, and through an online format. Clinical experiences facilitate application of classroom learning. Education is a life-long commitment to personal and professional growth and development involving self- evaluation and reflection.</w:t>
                        </w:r>
                      </w:p>
                      <w:p w:rsidR="00122CAA" w:rsidRDefault="00122CAA">
                        <w:pPr>
                          <w:ind w:left="47" w:right="380" w:firstLine="720"/>
                          <w:rPr>
                            <w:sz w:val="24"/>
                          </w:rPr>
                        </w:pPr>
                        <w:r>
                          <w:rPr>
                            <w:sz w:val="24"/>
                          </w:rPr>
                          <w:t>The SKC learning community supports cultural competence and mutual respect between and among faculty, students, and community partners. Faculty members are role models, mentors, facilitators, and resource persons responsive to the learning needs of students. The Nursing Program embraces Knowles Theory of Adult Learning principles (Knowles, 1984).</w:t>
                        </w:r>
                      </w:p>
                      <w:p w:rsidR="00122CAA" w:rsidRDefault="00122CAA">
                        <w:pPr>
                          <w:spacing w:line="242" w:lineRule="auto"/>
                          <w:ind w:left="47" w:right="278"/>
                          <w:rPr>
                            <w:sz w:val="24"/>
                          </w:rPr>
                        </w:pPr>
                        <w:r>
                          <w:rPr>
                            <w:sz w:val="24"/>
                          </w:rPr>
                          <w:t xml:space="preserve">Students are adult learners who enter the educational process with life experiences, prior learning, and preferred ways of discovery. Students are expected to practice, acknowledge errors, and learn from such incidents to grow as individuals and professionals. Students are </w:t>
                        </w:r>
                        <w:proofErr w:type="spellStart"/>
                        <w:r>
                          <w:rPr>
                            <w:sz w:val="24"/>
                          </w:rPr>
                          <w:t>responsbile</w:t>
                        </w:r>
                        <w:proofErr w:type="spellEnd"/>
                        <w:r>
                          <w:rPr>
                            <w:sz w:val="24"/>
                          </w:rPr>
                          <w:t xml:space="preserve"> for identifying their learning needs and preferences by utilization </w:t>
                        </w:r>
                        <w:r>
                          <w:rPr>
                            <w:spacing w:val="-3"/>
                            <w:sz w:val="24"/>
                          </w:rPr>
                          <w:t xml:space="preserve">of </w:t>
                        </w:r>
                        <w:r>
                          <w:rPr>
                            <w:sz w:val="24"/>
                          </w:rPr>
                          <w:t>appropriate learning resources to develop knowledge, skills, reasoning, and an ethical framework as effective healthcare professionals.</w:t>
                        </w:r>
                      </w:p>
                    </w:txbxContent>
                  </v:textbox>
                </v:shape>
                <w10:anchorlock/>
              </v:group>
            </w:pict>
          </mc:Fallback>
        </mc:AlternateContent>
      </w:r>
    </w:p>
    <w:p w14:paraId="7741E1E7" w14:textId="77777777" w:rsidR="00757F7F" w:rsidRDefault="00757F7F">
      <w:pPr>
        <w:pStyle w:val="BodyText"/>
        <w:rPr>
          <w:sz w:val="20"/>
        </w:rPr>
      </w:pPr>
    </w:p>
    <w:p w14:paraId="35845128" w14:textId="77777777" w:rsidR="00757F7F" w:rsidRDefault="00757F7F">
      <w:pPr>
        <w:pStyle w:val="BodyText"/>
        <w:spacing w:before="4"/>
        <w:rPr>
          <w:sz w:val="16"/>
        </w:rPr>
      </w:pPr>
    </w:p>
    <w:p w14:paraId="302A3749" w14:textId="77777777" w:rsidR="00757F7F" w:rsidRDefault="00122CAA">
      <w:pPr>
        <w:pStyle w:val="BodyText"/>
        <w:spacing w:before="93" w:line="237" w:lineRule="auto"/>
        <w:ind w:left="244" w:right="445"/>
      </w:pPr>
      <w:r>
        <w:t>Congruence of the college and nursing department mission and philosophies are demonstrated in the following table.</w:t>
      </w:r>
    </w:p>
    <w:p w14:paraId="5E97B77F" w14:textId="77777777" w:rsidR="00757F7F" w:rsidRDefault="00757F7F">
      <w:pPr>
        <w:pStyle w:val="BodyText"/>
        <w:rPr>
          <w:sz w:val="26"/>
        </w:rPr>
      </w:pPr>
    </w:p>
    <w:p w14:paraId="7D676404" w14:textId="77777777" w:rsidR="00757F7F" w:rsidRDefault="00757F7F">
      <w:pPr>
        <w:pStyle w:val="BodyText"/>
        <w:spacing w:before="3"/>
        <w:rPr>
          <w:sz w:val="22"/>
        </w:rPr>
      </w:pPr>
    </w:p>
    <w:p w14:paraId="0274E857" w14:textId="77777777" w:rsidR="00757F7F" w:rsidRDefault="00122CAA">
      <w:pPr>
        <w:pStyle w:val="Heading2"/>
      </w:pPr>
      <w:r>
        <w:t>Comparisons of Salish Kootenai College and Nursing Department Mission and Philosophy</w:t>
      </w:r>
    </w:p>
    <w:p w14:paraId="5A0200E2" w14:textId="77777777" w:rsidR="00757F7F" w:rsidRDefault="00757F7F">
      <w:pPr>
        <w:pStyle w:val="BodyText"/>
        <w:spacing w:before="3"/>
        <w:rPr>
          <w:b/>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5199"/>
      </w:tblGrid>
      <w:tr w:rsidR="00757F7F" w14:paraId="233FA9F4" w14:textId="77777777">
        <w:trPr>
          <w:trHeight w:val="551"/>
        </w:trPr>
        <w:tc>
          <w:tcPr>
            <w:tcW w:w="4546" w:type="dxa"/>
          </w:tcPr>
          <w:p w14:paraId="19E8CF8C" w14:textId="77777777" w:rsidR="00757F7F" w:rsidRDefault="00122CAA">
            <w:pPr>
              <w:pStyle w:val="TableParagraph"/>
              <w:spacing w:before="0" w:line="273" w:lineRule="exact"/>
              <w:ind w:left="110"/>
              <w:rPr>
                <w:b/>
                <w:sz w:val="24"/>
              </w:rPr>
            </w:pPr>
            <w:r>
              <w:rPr>
                <w:b/>
                <w:sz w:val="24"/>
              </w:rPr>
              <w:t>SKC Mission, Vision, and Core Themes</w:t>
            </w:r>
          </w:p>
        </w:tc>
        <w:tc>
          <w:tcPr>
            <w:tcW w:w="5199" w:type="dxa"/>
          </w:tcPr>
          <w:p w14:paraId="136EF87E" w14:textId="77777777" w:rsidR="00757F7F" w:rsidRDefault="00122CAA">
            <w:pPr>
              <w:pStyle w:val="TableParagraph"/>
              <w:spacing w:line="274" w:lineRule="exact"/>
              <w:ind w:left="959" w:right="129" w:hanging="807"/>
              <w:rPr>
                <w:b/>
                <w:sz w:val="24"/>
              </w:rPr>
            </w:pPr>
            <w:r>
              <w:rPr>
                <w:b/>
                <w:sz w:val="24"/>
              </w:rPr>
              <w:t>Nursing Department Mission and Philosophy of Nursing and Nursing Education</w:t>
            </w:r>
          </w:p>
        </w:tc>
      </w:tr>
      <w:tr w:rsidR="00757F7F" w14:paraId="5276D95F" w14:textId="77777777">
        <w:trPr>
          <w:trHeight w:val="2207"/>
        </w:trPr>
        <w:tc>
          <w:tcPr>
            <w:tcW w:w="4546" w:type="dxa"/>
          </w:tcPr>
          <w:p w14:paraId="5C67C79C" w14:textId="77777777" w:rsidR="00757F7F" w:rsidRDefault="00122CAA">
            <w:pPr>
              <w:pStyle w:val="TableParagraph"/>
              <w:spacing w:before="0" w:line="240" w:lineRule="auto"/>
              <w:ind w:left="110" w:right="106"/>
              <w:rPr>
                <w:sz w:val="24"/>
              </w:rPr>
            </w:pPr>
            <w:r>
              <w:rPr>
                <w:sz w:val="24"/>
              </w:rPr>
              <w:t>The mission of Salish Kootenai College is to provide quality postsecondary educational opportunities for Native Americans, locally and from throughout the United States. The College will promote community and individual development and perpetuate the</w:t>
            </w:r>
          </w:p>
          <w:p w14:paraId="1461A0F0" w14:textId="77777777" w:rsidR="00757F7F" w:rsidRDefault="00122CAA">
            <w:pPr>
              <w:pStyle w:val="TableParagraph"/>
              <w:spacing w:line="274" w:lineRule="exact"/>
              <w:ind w:left="110" w:right="394"/>
              <w:rPr>
                <w:sz w:val="24"/>
              </w:rPr>
            </w:pPr>
            <w:r>
              <w:rPr>
                <w:sz w:val="24"/>
              </w:rPr>
              <w:t>cultures of the Confederated Tribes of the Flathead Nation.</w:t>
            </w:r>
          </w:p>
        </w:tc>
        <w:tc>
          <w:tcPr>
            <w:tcW w:w="5199" w:type="dxa"/>
          </w:tcPr>
          <w:p w14:paraId="0067D4EF" w14:textId="77777777" w:rsidR="00757F7F" w:rsidRDefault="00122CAA">
            <w:pPr>
              <w:pStyle w:val="TableParagraph"/>
              <w:spacing w:before="0" w:line="240" w:lineRule="auto"/>
              <w:ind w:left="105" w:right="178"/>
              <w:rPr>
                <w:sz w:val="24"/>
              </w:rPr>
            </w:pPr>
            <w:r>
              <w:rPr>
                <w:sz w:val="24"/>
              </w:rPr>
              <w:t>The mission of the SKC Nursing Program is to provide Native American students with the competencies required for professional nursing practice and leadership in rural and tribal communities. The Program promotes collaborative partnerships and relationships with individuals and</w:t>
            </w:r>
          </w:p>
          <w:p w14:paraId="2A607BB7" w14:textId="77777777" w:rsidR="00757F7F" w:rsidRDefault="00122CAA">
            <w:pPr>
              <w:pStyle w:val="TableParagraph"/>
              <w:spacing w:line="274" w:lineRule="exact"/>
              <w:ind w:left="105" w:right="378"/>
              <w:rPr>
                <w:sz w:val="24"/>
              </w:rPr>
            </w:pPr>
            <w:r>
              <w:rPr>
                <w:sz w:val="24"/>
              </w:rPr>
              <w:t>communities to enhance their health, well-being, and cultural identity.</w:t>
            </w:r>
          </w:p>
        </w:tc>
      </w:tr>
      <w:tr w:rsidR="00757F7F" w14:paraId="2448EEF1" w14:textId="77777777">
        <w:trPr>
          <w:trHeight w:val="1929"/>
        </w:trPr>
        <w:tc>
          <w:tcPr>
            <w:tcW w:w="4546" w:type="dxa"/>
          </w:tcPr>
          <w:p w14:paraId="347DFB16" w14:textId="77777777" w:rsidR="00757F7F" w:rsidRDefault="00122CAA">
            <w:pPr>
              <w:pStyle w:val="TableParagraph"/>
              <w:spacing w:before="0" w:line="237" w:lineRule="auto"/>
              <w:ind w:left="379" w:hanging="269"/>
              <w:rPr>
                <w:sz w:val="24"/>
              </w:rPr>
            </w:pPr>
            <w:r>
              <w:rPr>
                <w:sz w:val="24"/>
              </w:rPr>
              <w:t>1. Provide access to higher education for American Indians.</w:t>
            </w:r>
          </w:p>
        </w:tc>
        <w:tc>
          <w:tcPr>
            <w:tcW w:w="5199" w:type="dxa"/>
          </w:tcPr>
          <w:p w14:paraId="60165235" w14:textId="77777777" w:rsidR="00757F7F" w:rsidRDefault="00122CAA">
            <w:pPr>
              <w:pStyle w:val="TableParagraph"/>
              <w:spacing w:before="0" w:line="240" w:lineRule="auto"/>
              <w:ind w:left="105" w:right="111"/>
              <w:rPr>
                <w:sz w:val="24"/>
              </w:rPr>
            </w:pPr>
            <w:r>
              <w:rPr>
                <w:sz w:val="24"/>
              </w:rPr>
              <w:t>Fundamental to this process is respect for diversity of lived experiences, cultural practices, and life ways. Nursing practice is guided by...respect for the environment and support for</w:t>
            </w:r>
            <w:r>
              <w:rPr>
                <w:spacing w:val="-15"/>
                <w:sz w:val="24"/>
              </w:rPr>
              <w:t xml:space="preserve"> </w:t>
            </w:r>
            <w:r>
              <w:rPr>
                <w:sz w:val="24"/>
              </w:rPr>
              <w:t>self-determination. Wisdom, respect for others, respect for the earth…are Native American values that</w:t>
            </w:r>
            <w:r>
              <w:rPr>
                <w:spacing w:val="-2"/>
                <w:sz w:val="24"/>
              </w:rPr>
              <w:t xml:space="preserve"> </w:t>
            </w:r>
            <w:r>
              <w:rPr>
                <w:sz w:val="24"/>
              </w:rPr>
              <w:t>reflect</w:t>
            </w:r>
          </w:p>
          <w:p w14:paraId="535CA594" w14:textId="77777777" w:rsidR="00757F7F" w:rsidRDefault="00122CAA">
            <w:pPr>
              <w:pStyle w:val="TableParagraph"/>
              <w:spacing w:before="0" w:line="257" w:lineRule="exact"/>
              <w:ind w:left="105"/>
              <w:rPr>
                <w:sz w:val="24"/>
              </w:rPr>
            </w:pPr>
            <w:r>
              <w:rPr>
                <w:sz w:val="24"/>
              </w:rPr>
              <w:t>congruence with the culture of nursing…</w:t>
            </w:r>
          </w:p>
        </w:tc>
      </w:tr>
      <w:tr w:rsidR="00757F7F" w14:paraId="2DC11BA4" w14:textId="77777777">
        <w:trPr>
          <w:trHeight w:val="1103"/>
        </w:trPr>
        <w:tc>
          <w:tcPr>
            <w:tcW w:w="4546" w:type="dxa"/>
          </w:tcPr>
          <w:p w14:paraId="1D0354AA" w14:textId="77777777" w:rsidR="00757F7F" w:rsidRDefault="00122CAA">
            <w:pPr>
              <w:pStyle w:val="TableParagraph"/>
              <w:spacing w:before="0" w:line="242" w:lineRule="auto"/>
              <w:ind w:left="393" w:right="106" w:hanging="284"/>
              <w:rPr>
                <w:sz w:val="24"/>
              </w:rPr>
            </w:pPr>
            <w:r>
              <w:rPr>
                <w:sz w:val="24"/>
              </w:rPr>
              <w:t>2. Maintain quality education for workforce or further education.</w:t>
            </w:r>
          </w:p>
        </w:tc>
        <w:tc>
          <w:tcPr>
            <w:tcW w:w="5199" w:type="dxa"/>
          </w:tcPr>
          <w:p w14:paraId="23D3D1AE" w14:textId="77777777" w:rsidR="00757F7F" w:rsidRDefault="00122CAA">
            <w:pPr>
              <w:pStyle w:val="TableParagraph"/>
              <w:spacing w:before="0" w:line="240" w:lineRule="auto"/>
              <w:ind w:left="105" w:right="132"/>
              <w:rPr>
                <w:sz w:val="24"/>
              </w:rPr>
            </w:pPr>
            <w:r>
              <w:rPr>
                <w:sz w:val="24"/>
              </w:rPr>
              <w:t>Nursing education at Salish Kootenai College provides a learning environment for students to acquire the knowledge, skills, and values necessary</w:t>
            </w:r>
          </w:p>
          <w:p w14:paraId="101FC479" w14:textId="77777777" w:rsidR="00757F7F" w:rsidRDefault="00122CAA">
            <w:pPr>
              <w:pStyle w:val="TableParagraph"/>
              <w:spacing w:before="0" w:line="257" w:lineRule="exact"/>
              <w:ind w:left="105"/>
              <w:rPr>
                <w:sz w:val="24"/>
              </w:rPr>
            </w:pPr>
            <w:r>
              <w:rPr>
                <w:sz w:val="24"/>
              </w:rPr>
              <w:t>to become competent nurse generalists.</w:t>
            </w:r>
          </w:p>
        </w:tc>
      </w:tr>
      <w:tr w:rsidR="00757F7F" w14:paraId="263E440B" w14:textId="77777777">
        <w:trPr>
          <w:trHeight w:val="556"/>
        </w:trPr>
        <w:tc>
          <w:tcPr>
            <w:tcW w:w="4546" w:type="dxa"/>
          </w:tcPr>
          <w:p w14:paraId="644E3991" w14:textId="77777777" w:rsidR="00757F7F" w:rsidRDefault="00122CAA">
            <w:pPr>
              <w:pStyle w:val="TableParagraph"/>
              <w:spacing w:before="6" w:line="274" w:lineRule="exact"/>
              <w:ind w:left="393" w:hanging="284"/>
              <w:rPr>
                <w:sz w:val="24"/>
              </w:rPr>
            </w:pPr>
            <w:r>
              <w:rPr>
                <w:sz w:val="24"/>
              </w:rPr>
              <w:t>3. Perpetuate the cultures of Confederated Salish and Kootenai Peoples.</w:t>
            </w:r>
          </w:p>
        </w:tc>
        <w:tc>
          <w:tcPr>
            <w:tcW w:w="5199" w:type="dxa"/>
          </w:tcPr>
          <w:p w14:paraId="28036B76" w14:textId="77777777" w:rsidR="00757F7F" w:rsidRDefault="00122CAA">
            <w:pPr>
              <w:pStyle w:val="TableParagraph"/>
              <w:spacing w:before="6" w:line="274" w:lineRule="exact"/>
              <w:ind w:left="105" w:right="612"/>
              <w:rPr>
                <w:sz w:val="24"/>
              </w:rPr>
            </w:pPr>
            <w:r>
              <w:rPr>
                <w:sz w:val="24"/>
              </w:rPr>
              <w:t>The goal of a nursing from a Native American cultural perspective is to promote balance and</w:t>
            </w:r>
          </w:p>
        </w:tc>
      </w:tr>
    </w:tbl>
    <w:p w14:paraId="3DC519FC" w14:textId="77777777" w:rsidR="00757F7F" w:rsidRDefault="00757F7F">
      <w:pPr>
        <w:spacing w:line="274" w:lineRule="exact"/>
        <w:rPr>
          <w:sz w:val="24"/>
        </w:rPr>
        <w:sectPr w:rsidR="00757F7F">
          <w:pgSz w:w="12240" w:h="15840"/>
          <w:pgMar w:top="940" w:right="1040" w:bottom="940" w:left="1200" w:header="728" w:footer="759" w:gutter="0"/>
          <w:cols w:space="720"/>
        </w:sectPr>
      </w:pPr>
    </w:p>
    <w:p w14:paraId="4D82B708" w14:textId="77777777" w:rsidR="00757F7F" w:rsidRDefault="00757F7F">
      <w:pPr>
        <w:pStyle w:val="BodyText"/>
        <w:rPr>
          <w:b/>
          <w:sz w:val="20"/>
        </w:rPr>
      </w:pPr>
    </w:p>
    <w:p w14:paraId="2AB4899F" w14:textId="77777777" w:rsidR="00757F7F" w:rsidRDefault="00757F7F">
      <w:pPr>
        <w:pStyle w:val="BodyText"/>
        <w:spacing w:before="6"/>
        <w:rPr>
          <w:b/>
          <w:sz w:val="22"/>
        </w:rPr>
      </w:pPr>
    </w:p>
    <w:tbl>
      <w:tblPr>
        <w:tblW w:w="0" w:type="auto"/>
        <w:tblInd w:w="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6"/>
        <w:gridCol w:w="5199"/>
      </w:tblGrid>
      <w:tr w:rsidR="00757F7F" w14:paraId="056FC2AD" w14:textId="77777777">
        <w:trPr>
          <w:trHeight w:val="551"/>
        </w:trPr>
        <w:tc>
          <w:tcPr>
            <w:tcW w:w="4546" w:type="dxa"/>
          </w:tcPr>
          <w:p w14:paraId="6B1058D3" w14:textId="77777777" w:rsidR="00757F7F" w:rsidRDefault="00122CAA">
            <w:pPr>
              <w:pStyle w:val="TableParagraph"/>
              <w:spacing w:before="0" w:line="273" w:lineRule="exact"/>
              <w:ind w:left="110"/>
              <w:rPr>
                <w:b/>
                <w:sz w:val="24"/>
              </w:rPr>
            </w:pPr>
            <w:r>
              <w:rPr>
                <w:b/>
                <w:sz w:val="24"/>
              </w:rPr>
              <w:t>SKC Mission, Vision, and Core Themes</w:t>
            </w:r>
          </w:p>
        </w:tc>
        <w:tc>
          <w:tcPr>
            <w:tcW w:w="5199" w:type="dxa"/>
          </w:tcPr>
          <w:p w14:paraId="6D2C7C1A" w14:textId="77777777" w:rsidR="00757F7F" w:rsidRDefault="00122CAA">
            <w:pPr>
              <w:pStyle w:val="TableParagraph"/>
              <w:spacing w:before="0" w:line="273" w:lineRule="exact"/>
              <w:ind w:left="133" w:right="127"/>
              <w:jc w:val="center"/>
              <w:rPr>
                <w:b/>
                <w:sz w:val="24"/>
              </w:rPr>
            </w:pPr>
            <w:r>
              <w:rPr>
                <w:b/>
                <w:sz w:val="24"/>
              </w:rPr>
              <w:t>Nursing Department Mission and Philosophy of</w:t>
            </w:r>
          </w:p>
          <w:p w14:paraId="5EA1EF8C" w14:textId="77777777" w:rsidR="00757F7F" w:rsidRDefault="00122CAA">
            <w:pPr>
              <w:pStyle w:val="TableParagraph"/>
              <w:spacing w:before="2" w:line="257" w:lineRule="exact"/>
              <w:ind w:left="133" w:right="126"/>
              <w:jc w:val="center"/>
              <w:rPr>
                <w:b/>
                <w:sz w:val="24"/>
              </w:rPr>
            </w:pPr>
            <w:r>
              <w:rPr>
                <w:b/>
                <w:sz w:val="24"/>
              </w:rPr>
              <w:t>Nursing and Nursing Education</w:t>
            </w:r>
          </w:p>
        </w:tc>
      </w:tr>
      <w:tr w:rsidR="00757F7F" w14:paraId="670419AC" w14:textId="77777777">
        <w:trPr>
          <w:trHeight w:val="1382"/>
        </w:trPr>
        <w:tc>
          <w:tcPr>
            <w:tcW w:w="4546" w:type="dxa"/>
          </w:tcPr>
          <w:p w14:paraId="2B8C2125" w14:textId="77777777" w:rsidR="00757F7F" w:rsidRDefault="00757F7F">
            <w:pPr>
              <w:pStyle w:val="TableParagraph"/>
              <w:spacing w:before="0" w:line="240" w:lineRule="auto"/>
            </w:pPr>
          </w:p>
        </w:tc>
        <w:tc>
          <w:tcPr>
            <w:tcW w:w="5199" w:type="dxa"/>
          </w:tcPr>
          <w:p w14:paraId="39E0480E" w14:textId="77777777" w:rsidR="00757F7F" w:rsidRDefault="00122CAA">
            <w:pPr>
              <w:pStyle w:val="TableParagraph"/>
              <w:spacing w:before="0" w:line="240" w:lineRule="auto"/>
              <w:ind w:left="105" w:right="85"/>
              <w:rPr>
                <w:sz w:val="24"/>
              </w:rPr>
            </w:pPr>
            <w:r>
              <w:rPr>
                <w:sz w:val="24"/>
              </w:rPr>
              <w:t>connectedness of the family or community. Holistic nursing interventions support health as perceived and valued by the person, family, or community</w:t>
            </w:r>
          </w:p>
          <w:p w14:paraId="6C392317" w14:textId="77777777" w:rsidR="00757F7F" w:rsidRDefault="00122CAA">
            <w:pPr>
              <w:pStyle w:val="TableParagraph"/>
              <w:spacing w:before="4" w:line="274" w:lineRule="exact"/>
              <w:ind w:left="105" w:right="852"/>
              <w:rPr>
                <w:sz w:val="24"/>
              </w:rPr>
            </w:pPr>
            <w:r>
              <w:rPr>
                <w:sz w:val="24"/>
              </w:rPr>
              <w:t>and take place within a culturally congruent context.</w:t>
            </w:r>
          </w:p>
        </w:tc>
      </w:tr>
      <w:tr w:rsidR="00757F7F" w14:paraId="4EECBB6B" w14:textId="77777777">
        <w:trPr>
          <w:trHeight w:val="1103"/>
        </w:trPr>
        <w:tc>
          <w:tcPr>
            <w:tcW w:w="4546" w:type="dxa"/>
          </w:tcPr>
          <w:p w14:paraId="2359C01D" w14:textId="77777777" w:rsidR="00757F7F" w:rsidRDefault="00122CAA">
            <w:pPr>
              <w:pStyle w:val="TableParagraph"/>
              <w:spacing w:before="0" w:line="240" w:lineRule="auto"/>
              <w:ind w:left="393" w:right="394" w:hanging="284"/>
              <w:rPr>
                <w:sz w:val="24"/>
              </w:rPr>
            </w:pPr>
            <w:r>
              <w:rPr>
                <w:sz w:val="24"/>
              </w:rPr>
              <w:t xml:space="preserve">4. Increase individual </w:t>
            </w:r>
            <w:proofErr w:type="gramStart"/>
            <w:r>
              <w:rPr>
                <w:sz w:val="24"/>
              </w:rPr>
              <w:t>an</w:t>
            </w:r>
            <w:proofErr w:type="gramEnd"/>
            <w:r>
              <w:rPr>
                <w:sz w:val="24"/>
              </w:rPr>
              <w:t xml:space="preserve"> community capacity for </w:t>
            </w:r>
            <w:proofErr w:type="spellStart"/>
            <w:r>
              <w:rPr>
                <w:sz w:val="24"/>
              </w:rPr>
              <w:t>self reliance</w:t>
            </w:r>
            <w:proofErr w:type="spellEnd"/>
            <w:r>
              <w:rPr>
                <w:sz w:val="24"/>
              </w:rPr>
              <w:t xml:space="preserve"> and sustainability.</w:t>
            </w:r>
          </w:p>
        </w:tc>
        <w:tc>
          <w:tcPr>
            <w:tcW w:w="5199" w:type="dxa"/>
          </w:tcPr>
          <w:p w14:paraId="452BF034" w14:textId="77777777" w:rsidR="00757F7F" w:rsidRDefault="00122CAA">
            <w:pPr>
              <w:pStyle w:val="TableParagraph"/>
              <w:spacing w:before="0" w:line="240" w:lineRule="auto"/>
              <w:ind w:left="105" w:right="379"/>
              <w:rPr>
                <w:sz w:val="24"/>
              </w:rPr>
            </w:pPr>
            <w:r>
              <w:rPr>
                <w:sz w:val="24"/>
              </w:rPr>
              <w:t>Articulated levels of nursing education support career mobility and expanded scopes of practice. Each level of nursing education provides a</w:t>
            </w:r>
          </w:p>
          <w:p w14:paraId="41AAC24C" w14:textId="77777777" w:rsidR="00757F7F" w:rsidRDefault="00122CAA">
            <w:pPr>
              <w:pStyle w:val="TableParagraph"/>
              <w:spacing w:before="0" w:line="259" w:lineRule="exact"/>
              <w:ind w:left="105"/>
              <w:rPr>
                <w:sz w:val="24"/>
              </w:rPr>
            </w:pPr>
            <w:r>
              <w:rPr>
                <w:sz w:val="24"/>
              </w:rPr>
              <w:t>foundation for further professional education.</w:t>
            </w:r>
          </w:p>
        </w:tc>
      </w:tr>
    </w:tbl>
    <w:p w14:paraId="6ADEE198" w14:textId="77777777" w:rsidR="00757F7F" w:rsidRDefault="00757F7F">
      <w:pPr>
        <w:pStyle w:val="BodyText"/>
        <w:rPr>
          <w:b/>
          <w:sz w:val="20"/>
        </w:rPr>
      </w:pPr>
    </w:p>
    <w:p w14:paraId="03816960" w14:textId="77777777" w:rsidR="00757F7F" w:rsidRDefault="00757F7F">
      <w:pPr>
        <w:pStyle w:val="BodyText"/>
        <w:spacing w:before="10"/>
        <w:rPr>
          <w:b/>
          <w:sz w:val="19"/>
        </w:rPr>
      </w:pPr>
    </w:p>
    <w:p w14:paraId="16B443BF" w14:textId="77777777" w:rsidR="00757F7F" w:rsidRDefault="00122CAA">
      <w:pPr>
        <w:spacing w:before="90"/>
        <w:ind w:left="244"/>
        <w:rPr>
          <w:b/>
          <w:sz w:val="24"/>
        </w:rPr>
      </w:pPr>
      <w:r>
        <w:rPr>
          <w:b/>
          <w:sz w:val="24"/>
          <w:u w:val="thick"/>
        </w:rPr>
        <w:t>Educational Core Competencies</w:t>
      </w:r>
    </w:p>
    <w:p w14:paraId="1C97AEE3" w14:textId="77777777" w:rsidR="00757F7F" w:rsidRDefault="00757F7F">
      <w:pPr>
        <w:pStyle w:val="BodyText"/>
        <w:spacing w:before="2"/>
        <w:rPr>
          <w:b/>
          <w:sz w:val="16"/>
        </w:rPr>
      </w:pPr>
    </w:p>
    <w:p w14:paraId="021CEC4C" w14:textId="77777777" w:rsidR="00757F7F" w:rsidRDefault="00122CAA">
      <w:pPr>
        <w:pStyle w:val="BodyText"/>
        <w:spacing w:before="90"/>
        <w:ind w:left="244" w:right="550"/>
      </w:pPr>
      <w:r>
        <w:t>The four educational outcomes, or core competencies (</w:t>
      </w:r>
      <w:r>
        <w:rPr>
          <w:rFonts w:ascii="TimesNewRomanPS-BoldItalicMT"/>
          <w:b/>
          <w:i/>
        </w:rPr>
        <w:t>Critical thinking, Culturally Congruent Care</w:t>
      </w:r>
      <w:r>
        <w:rPr>
          <w:b/>
        </w:rPr>
        <w:t xml:space="preserve">, </w:t>
      </w:r>
      <w:r>
        <w:rPr>
          <w:rFonts w:ascii="TimesNewRomanPS-BoldItalicMT"/>
          <w:b/>
          <w:i/>
        </w:rPr>
        <w:t>Communication, and Citizenship</w:t>
      </w:r>
      <w:r>
        <w:t>) fundamental to nursing practice, are threaded throughout courses in the curriculum. The competencies are enmeshed in the educational outcomes of the Nursing Program. Definitions of critical thinking, communication, cultural competence, and citizenship include:</w:t>
      </w:r>
    </w:p>
    <w:p w14:paraId="2AA1CB12" w14:textId="77777777" w:rsidR="00757F7F" w:rsidRDefault="00757F7F">
      <w:pPr>
        <w:pStyle w:val="BodyText"/>
        <w:spacing w:before="2"/>
        <w:rPr>
          <w:sz w:val="26"/>
        </w:rPr>
      </w:pPr>
    </w:p>
    <w:p w14:paraId="1BF83282" w14:textId="77777777" w:rsidR="00757F7F" w:rsidRDefault="00122CAA">
      <w:pPr>
        <w:pStyle w:val="ListParagraph"/>
        <w:numPr>
          <w:ilvl w:val="0"/>
          <w:numId w:val="19"/>
        </w:numPr>
        <w:tabs>
          <w:tab w:val="left" w:pos="874"/>
        </w:tabs>
        <w:spacing w:line="232" w:lineRule="auto"/>
        <w:ind w:right="537"/>
        <w:rPr>
          <w:sz w:val="24"/>
        </w:rPr>
      </w:pPr>
      <w:r>
        <w:rPr>
          <w:sz w:val="24"/>
          <w:u w:val="single"/>
        </w:rPr>
        <w:t>Critical Thinking</w:t>
      </w:r>
      <w:r>
        <w:rPr>
          <w:sz w:val="24"/>
        </w:rPr>
        <w:t xml:space="preserve"> is a creative, disciplined, reflective, and self-directed activity leading to a justifiable and rational decision. Critical thinking is a holistic process that incorporates tradition, multiple perspectives, and solutions, and diverse ways of knowing, to produce effective client</w:t>
      </w:r>
      <w:r>
        <w:rPr>
          <w:spacing w:val="2"/>
          <w:sz w:val="24"/>
        </w:rPr>
        <w:t xml:space="preserve"> </w:t>
      </w:r>
      <w:r>
        <w:rPr>
          <w:sz w:val="24"/>
        </w:rPr>
        <w:t>outcomes.</w:t>
      </w:r>
    </w:p>
    <w:p w14:paraId="1BB65BDA" w14:textId="77777777" w:rsidR="00757F7F" w:rsidRDefault="00757F7F">
      <w:pPr>
        <w:pStyle w:val="BodyText"/>
        <w:spacing w:before="5"/>
        <w:rPr>
          <w:sz w:val="26"/>
        </w:rPr>
      </w:pPr>
    </w:p>
    <w:p w14:paraId="3DEE7DA2" w14:textId="77777777" w:rsidR="00757F7F" w:rsidRDefault="00122CAA">
      <w:pPr>
        <w:pStyle w:val="ListParagraph"/>
        <w:numPr>
          <w:ilvl w:val="0"/>
          <w:numId w:val="19"/>
        </w:numPr>
        <w:tabs>
          <w:tab w:val="left" w:pos="874"/>
        </w:tabs>
        <w:spacing w:before="1" w:line="235" w:lineRule="auto"/>
        <w:ind w:right="613"/>
        <w:rPr>
          <w:sz w:val="24"/>
        </w:rPr>
      </w:pPr>
      <w:r>
        <w:rPr>
          <w:sz w:val="24"/>
          <w:u w:val="single"/>
        </w:rPr>
        <w:t>Culturally Congruent Care</w:t>
      </w:r>
      <w:r>
        <w:rPr>
          <w:sz w:val="24"/>
        </w:rPr>
        <w:t xml:space="preserve"> begins with the awareness of one’s own system of values, beliefs, traditions and history and knowledge and respect for the systems of others. Development of culturally congruent care is the continuous process of integrating knowledge, skills, and attitudes that enhance cross-cultural communication and effective client interactions. Environment, community, and tradition provide the context for respectful adaptation of care that is congruent with client beliefs and</w:t>
      </w:r>
      <w:r>
        <w:rPr>
          <w:spacing w:val="-8"/>
          <w:sz w:val="24"/>
        </w:rPr>
        <w:t xml:space="preserve"> </w:t>
      </w:r>
      <w:r>
        <w:rPr>
          <w:sz w:val="24"/>
        </w:rPr>
        <w:t>values.</w:t>
      </w:r>
    </w:p>
    <w:p w14:paraId="0156759D" w14:textId="77777777" w:rsidR="00757F7F" w:rsidRDefault="00757F7F">
      <w:pPr>
        <w:pStyle w:val="BodyText"/>
        <w:spacing w:before="9"/>
        <w:rPr>
          <w:sz w:val="26"/>
        </w:rPr>
      </w:pPr>
    </w:p>
    <w:p w14:paraId="6CEABFA1" w14:textId="77777777" w:rsidR="00757F7F" w:rsidRDefault="00122CAA">
      <w:pPr>
        <w:pStyle w:val="ListParagraph"/>
        <w:numPr>
          <w:ilvl w:val="0"/>
          <w:numId w:val="19"/>
        </w:numPr>
        <w:tabs>
          <w:tab w:val="left" w:pos="874"/>
        </w:tabs>
        <w:spacing w:line="232" w:lineRule="auto"/>
        <w:ind w:right="842"/>
        <w:rPr>
          <w:sz w:val="24"/>
        </w:rPr>
      </w:pPr>
      <w:r>
        <w:rPr>
          <w:sz w:val="24"/>
          <w:u w:val="single"/>
        </w:rPr>
        <w:t>Communication</w:t>
      </w:r>
      <w:r>
        <w:rPr>
          <w:sz w:val="24"/>
        </w:rPr>
        <w:t xml:space="preserve"> is the respectful dynamic process of human interaction that honors individual patterns, multiple ways </w:t>
      </w:r>
      <w:r>
        <w:rPr>
          <w:spacing w:val="-3"/>
          <w:sz w:val="24"/>
        </w:rPr>
        <w:t xml:space="preserve">of </w:t>
      </w:r>
      <w:r>
        <w:rPr>
          <w:sz w:val="24"/>
        </w:rPr>
        <w:t>interaction, and relationship-based care. Communication through listening, oral, non-verbal, written, and informatic modalities lead to respectful human connections, and effective client</w:t>
      </w:r>
      <w:r>
        <w:rPr>
          <w:spacing w:val="4"/>
          <w:sz w:val="24"/>
        </w:rPr>
        <w:t xml:space="preserve"> </w:t>
      </w:r>
      <w:r>
        <w:rPr>
          <w:sz w:val="24"/>
        </w:rPr>
        <w:t>outcomes.</w:t>
      </w:r>
    </w:p>
    <w:p w14:paraId="04C67B27" w14:textId="77777777" w:rsidR="00757F7F" w:rsidRDefault="00757F7F">
      <w:pPr>
        <w:pStyle w:val="BodyText"/>
        <w:spacing w:before="5"/>
        <w:rPr>
          <w:sz w:val="26"/>
        </w:rPr>
      </w:pPr>
    </w:p>
    <w:p w14:paraId="4D6F4954" w14:textId="77777777" w:rsidR="00757F7F" w:rsidRDefault="00122CAA">
      <w:pPr>
        <w:pStyle w:val="ListParagraph"/>
        <w:numPr>
          <w:ilvl w:val="0"/>
          <w:numId w:val="19"/>
        </w:numPr>
        <w:tabs>
          <w:tab w:val="left" w:pos="874"/>
        </w:tabs>
        <w:spacing w:line="235" w:lineRule="auto"/>
        <w:ind w:right="533"/>
        <w:rPr>
          <w:sz w:val="24"/>
        </w:rPr>
      </w:pPr>
      <w:r>
        <w:rPr>
          <w:sz w:val="24"/>
          <w:u w:val="single"/>
        </w:rPr>
        <w:t>Citizenship</w:t>
      </w:r>
      <w:r>
        <w:rPr>
          <w:sz w:val="24"/>
        </w:rPr>
        <w:t xml:space="preserve"> is informed and committed participation in the life </w:t>
      </w:r>
      <w:r>
        <w:rPr>
          <w:spacing w:val="-3"/>
          <w:sz w:val="24"/>
        </w:rPr>
        <w:t xml:space="preserve">of </w:t>
      </w:r>
      <w:r>
        <w:rPr>
          <w:sz w:val="24"/>
        </w:rPr>
        <w:t>the community through creative and collaborative action at local, national and global levels. Nursing uses ethical and professional frameworks to recognize, and address community issues, role model behaviors that respect the rights of others, provide community service, and advocate toward social</w:t>
      </w:r>
      <w:r>
        <w:rPr>
          <w:spacing w:val="3"/>
          <w:sz w:val="24"/>
        </w:rPr>
        <w:t xml:space="preserve"> </w:t>
      </w:r>
      <w:r>
        <w:rPr>
          <w:sz w:val="24"/>
        </w:rPr>
        <w:t>justice.</w:t>
      </w:r>
    </w:p>
    <w:p w14:paraId="415D0444" w14:textId="77777777" w:rsidR="00757F7F" w:rsidRDefault="00757F7F">
      <w:pPr>
        <w:pStyle w:val="BodyText"/>
        <w:spacing w:before="6"/>
      </w:pPr>
    </w:p>
    <w:p w14:paraId="28797BFF" w14:textId="77777777" w:rsidR="00757F7F" w:rsidRDefault="00122CAA">
      <w:pPr>
        <w:spacing w:line="237" w:lineRule="auto"/>
        <w:ind w:left="244" w:right="824"/>
        <w:rPr>
          <w:sz w:val="24"/>
        </w:rPr>
      </w:pPr>
      <w:r>
        <w:rPr>
          <w:sz w:val="24"/>
        </w:rPr>
        <w:t xml:space="preserve">The metaparadigms are </w:t>
      </w:r>
      <w:r>
        <w:rPr>
          <w:b/>
          <w:sz w:val="24"/>
        </w:rPr>
        <w:t xml:space="preserve">Patient, Environment, Health, </w:t>
      </w:r>
      <w:r>
        <w:rPr>
          <w:sz w:val="24"/>
        </w:rPr>
        <w:t xml:space="preserve">and </w:t>
      </w:r>
      <w:r>
        <w:rPr>
          <w:b/>
          <w:sz w:val="24"/>
        </w:rPr>
        <w:t>Nursing Roles</w:t>
      </w:r>
      <w:r>
        <w:rPr>
          <w:sz w:val="24"/>
        </w:rPr>
        <w:t>. The threads are salient to current trends in nursing practice and special needs and values of Native American</w:t>
      </w:r>
    </w:p>
    <w:p w14:paraId="5796B090" w14:textId="77777777" w:rsidR="00757F7F" w:rsidRDefault="00757F7F">
      <w:pPr>
        <w:spacing w:line="237" w:lineRule="auto"/>
        <w:rPr>
          <w:sz w:val="24"/>
        </w:rPr>
        <w:sectPr w:rsidR="00757F7F">
          <w:pgSz w:w="12240" w:h="15840"/>
          <w:pgMar w:top="940" w:right="1040" w:bottom="940" w:left="1200" w:header="728" w:footer="759" w:gutter="0"/>
          <w:cols w:space="720"/>
        </w:sectPr>
      </w:pPr>
    </w:p>
    <w:p w14:paraId="4B0076BA" w14:textId="77777777" w:rsidR="00757F7F" w:rsidRDefault="00757F7F">
      <w:pPr>
        <w:pStyle w:val="BodyText"/>
        <w:rPr>
          <w:sz w:val="20"/>
        </w:rPr>
      </w:pPr>
    </w:p>
    <w:p w14:paraId="6BD7A56B" w14:textId="77777777" w:rsidR="00757F7F" w:rsidRDefault="00757F7F">
      <w:pPr>
        <w:pStyle w:val="BodyText"/>
        <w:spacing w:before="2"/>
        <w:rPr>
          <w:sz w:val="22"/>
        </w:rPr>
      </w:pPr>
    </w:p>
    <w:p w14:paraId="4AF1F0A2" w14:textId="77777777" w:rsidR="00757F7F" w:rsidRDefault="00122CAA">
      <w:pPr>
        <w:pStyle w:val="BodyText"/>
        <w:spacing w:before="1"/>
        <w:ind w:left="244" w:right="611"/>
      </w:pPr>
      <w:r>
        <w:t>people, rural populations, and national/societal trends and needs. National standards, such as those from Healthy People 2020 Objectives, ANA Scope and Standards of Practice, NLN BSN Competencies, AACN Essential of Baccalaureate Nursing, ACEN Standards, ANA Code of Ethics, and Institute of Medicine Reports document these trends and requirements of contemporary nursing practice.</w:t>
      </w:r>
    </w:p>
    <w:p w14:paraId="3EA94CF2" w14:textId="77777777" w:rsidR="00757F7F" w:rsidRDefault="00757F7F">
      <w:pPr>
        <w:pStyle w:val="BodyText"/>
      </w:pPr>
    </w:p>
    <w:p w14:paraId="7FF9AE6F" w14:textId="77777777" w:rsidR="00757F7F" w:rsidRDefault="00122CAA">
      <w:pPr>
        <w:pStyle w:val="BodyText"/>
        <w:ind w:left="244" w:right="398"/>
      </w:pPr>
      <w:r>
        <w:t>The SKC Nursing Program offers two distinct nursing degrees: ASN and RN to BSN. The metaparadigms and threads are introduced in the first quarter of the ASN Nursing Program. They are examined and applied at more complex levels each succeeding quarter. Didactic and clinical components are integrated throughout each quarter.</w:t>
      </w:r>
    </w:p>
    <w:p w14:paraId="28A5E651" w14:textId="77777777" w:rsidR="00757F7F" w:rsidRDefault="00757F7F">
      <w:pPr>
        <w:pStyle w:val="BodyText"/>
        <w:rPr>
          <w:sz w:val="26"/>
        </w:rPr>
      </w:pPr>
    </w:p>
    <w:p w14:paraId="7F816CFD" w14:textId="77777777" w:rsidR="00757F7F" w:rsidRDefault="00757F7F">
      <w:pPr>
        <w:pStyle w:val="BodyText"/>
        <w:rPr>
          <w:sz w:val="22"/>
        </w:rPr>
      </w:pPr>
    </w:p>
    <w:p w14:paraId="233F35A0" w14:textId="77777777" w:rsidR="00757F7F" w:rsidRDefault="00122CAA">
      <w:pPr>
        <w:pStyle w:val="BodyText"/>
        <w:spacing w:line="275" w:lineRule="exact"/>
        <w:ind w:left="244"/>
      </w:pPr>
      <w:r>
        <w:rPr>
          <w:u w:val="single"/>
        </w:rPr>
        <w:t>The Patient</w:t>
      </w:r>
    </w:p>
    <w:p w14:paraId="4AF8FD96" w14:textId="77777777" w:rsidR="00757F7F" w:rsidRDefault="00122CAA">
      <w:pPr>
        <w:pStyle w:val="BodyText"/>
        <w:ind w:left="244" w:right="457"/>
      </w:pPr>
      <w:r>
        <w:t>The focus of the nursing curriculum is the patient, who can be defined as an individual person, family, community, or population. The ASN level examines the patient as a person, family, or group with similar patterns of health alterations. Individuals, families, communities, and populations, including global populations, are explored at the RN to BSN level.</w:t>
      </w:r>
    </w:p>
    <w:p w14:paraId="4D2541C0" w14:textId="77777777" w:rsidR="00757F7F" w:rsidRDefault="00122CAA">
      <w:pPr>
        <w:pStyle w:val="BodyText"/>
        <w:ind w:left="244" w:right="438"/>
      </w:pPr>
      <w:r>
        <w:t xml:space="preserve">Both programs embrace the belief that a person is a holistic being who grows and develops across the lifespan in response to conditions in the environment. A patient’s interactions with the environment result in a dynamic state of health. Each patient, group, and community </w:t>
      </w:r>
      <w:proofErr w:type="gramStart"/>
      <w:r>
        <w:t>perceives</w:t>
      </w:r>
      <w:proofErr w:type="gramEnd"/>
      <w:r>
        <w:t xml:space="preserve"> health differently. Nursing is a practice discipline that supports the patient in achieving balance or health at an optimum level.</w:t>
      </w:r>
    </w:p>
    <w:p w14:paraId="29584FEC" w14:textId="77777777" w:rsidR="00757F7F" w:rsidRDefault="00757F7F">
      <w:pPr>
        <w:pStyle w:val="BodyText"/>
        <w:spacing w:before="10"/>
        <w:rPr>
          <w:sz w:val="23"/>
        </w:rPr>
      </w:pPr>
    </w:p>
    <w:p w14:paraId="3BFEDD29" w14:textId="77777777" w:rsidR="00757F7F" w:rsidRDefault="00122CAA">
      <w:pPr>
        <w:pStyle w:val="BodyText"/>
        <w:ind w:left="244" w:right="417"/>
      </w:pPr>
      <w:r>
        <w:t xml:space="preserve">The ASN Nursing Program is based on the Curriculum Model and includes courses such as, Medical Surgical Nursing, Obstetrical Nursing, Pediatric Nursing, Psych Mental Health Nursing, etc. The RN-BSN program curriculum </w:t>
      </w:r>
      <w:proofErr w:type="spellStart"/>
      <w:r>
        <w:t>focues</w:t>
      </w:r>
      <w:proofErr w:type="spellEnd"/>
      <w:r>
        <w:t xml:space="preserve"> on concepts and tools needed to become nurse leaders in facilities, communities, and populations, locally, regionally, and globally.</w:t>
      </w:r>
    </w:p>
    <w:p w14:paraId="3B775239" w14:textId="77777777" w:rsidR="00757F7F" w:rsidRDefault="00757F7F">
      <w:pPr>
        <w:pStyle w:val="BodyText"/>
        <w:spacing w:before="3"/>
      </w:pPr>
    </w:p>
    <w:p w14:paraId="6B9A36DC" w14:textId="77777777" w:rsidR="00757F7F" w:rsidRDefault="00122CAA">
      <w:pPr>
        <w:pStyle w:val="BodyText"/>
        <w:spacing w:line="275" w:lineRule="exact"/>
        <w:ind w:left="244"/>
      </w:pPr>
      <w:r>
        <w:rPr>
          <w:u w:val="single"/>
        </w:rPr>
        <w:t>Environment</w:t>
      </w:r>
    </w:p>
    <w:p w14:paraId="1637942E" w14:textId="77777777" w:rsidR="00757F7F" w:rsidRDefault="00122CAA">
      <w:pPr>
        <w:pStyle w:val="BodyText"/>
        <w:ind w:left="244" w:right="571"/>
      </w:pPr>
      <w:r>
        <w:t>The environment is the totality of the internal and external factors interacting dynamically with the patient and influencing the level of health. Intrapersonal, interpersonal, and extra-personal events influence the patient patterns of response. The internal environment is unique to each patient, based on genetic and physiological conditions and life experiences. The external environment consists of components such as the family, tribe, global community, sociocultural, economic, technological trends, and the physical world.</w:t>
      </w:r>
    </w:p>
    <w:p w14:paraId="6D3C5EBB" w14:textId="77777777" w:rsidR="00757F7F" w:rsidRDefault="00757F7F">
      <w:pPr>
        <w:pStyle w:val="BodyText"/>
        <w:spacing w:before="1"/>
      </w:pPr>
    </w:p>
    <w:p w14:paraId="400B2AB6" w14:textId="77777777" w:rsidR="00757F7F" w:rsidRDefault="00122CAA">
      <w:pPr>
        <w:pStyle w:val="BodyText"/>
        <w:ind w:left="244" w:right="491"/>
      </w:pPr>
      <w:r>
        <w:t>An overview of these concepts is introduced in the beginning of the first year (Level I) of the ASN Nursing Program. The influence of family relationships and culture on health and health practices is explored in subsequent quarters in relation to structure and function of physiological systems and subsequent management of disease and injury processes. In the second year (Level</w:t>
      </w:r>
    </w:p>
    <w:p w14:paraId="07726ED9" w14:textId="77777777" w:rsidR="00757F7F" w:rsidRDefault="00122CAA">
      <w:pPr>
        <w:pStyle w:val="ListParagraph"/>
        <w:numPr>
          <w:ilvl w:val="0"/>
          <w:numId w:val="18"/>
        </w:numPr>
        <w:tabs>
          <w:tab w:val="left" w:pos="548"/>
        </w:tabs>
        <w:ind w:right="887" w:firstLine="0"/>
        <w:rPr>
          <w:sz w:val="24"/>
        </w:rPr>
      </w:pPr>
      <w:r>
        <w:rPr>
          <w:sz w:val="24"/>
        </w:rPr>
        <w:t xml:space="preserve">the roles </w:t>
      </w:r>
      <w:r>
        <w:rPr>
          <w:spacing w:val="-3"/>
          <w:sz w:val="24"/>
        </w:rPr>
        <w:t xml:space="preserve">of </w:t>
      </w:r>
      <w:r>
        <w:rPr>
          <w:sz w:val="24"/>
        </w:rPr>
        <w:t xml:space="preserve">environment in managing complex in mental and physical health alterations across the lifespan are explored. The RN to BSN curriculum focuses on the role of groups, communities, populations, multiple determinants </w:t>
      </w:r>
      <w:r>
        <w:rPr>
          <w:spacing w:val="-3"/>
          <w:sz w:val="24"/>
        </w:rPr>
        <w:t xml:space="preserve">of </w:t>
      </w:r>
      <w:r>
        <w:rPr>
          <w:sz w:val="24"/>
        </w:rPr>
        <w:t>health, rural community complex health systems, and global systems as sub-concepts of</w:t>
      </w:r>
      <w:r>
        <w:rPr>
          <w:spacing w:val="8"/>
          <w:sz w:val="24"/>
        </w:rPr>
        <w:t xml:space="preserve"> </w:t>
      </w:r>
      <w:r>
        <w:rPr>
          <w:sz w:val="24"/>
        </w:rPr>
        <w:t>environment.</w:t>
      </w:r>
    </w:p>
    <w:p w14:paraId="4C132F6E" w14:textId="77777777" w:rsidR="00757F7F" w:rsidRDefault="00757F7F">
      <w:pPr>
        <w:rPr>
          <w:sz w:val="24"/>
        </w:rPr>
        <w:sectPr w:rsidR="00757F7F">
          <w:pgSz w:w="12240" w:h="15840"/>
          <w:pgMar w:top="940" w:right="1040" w:bottom="940" w:left="1200" w:header="728" w:footer="759" w:gutter="0"/>
          <w:cols w:space="720"/>
        </w:sectPr>
      </w:pPr>
    </w:p>
    <w:p w14:paraId="170F7C6F" w14:textId="77777777" w:rsidR="00757F7F" w:rsidRDefault="00757F7F">
      <w:pPr>
        <w:pStyle w:val="BodyText"/>
        <w:rPr>
          <w:sz w:val="20"/>
        </w:rPr>
      </w:pPr>
    </w:p>
    <w:p w14:paraId="48257043" w14:textId="77777777" w:rsidR="00757F7F" w:rsidRDefault="00757F7F">
      <w:pPr>
        <w:pStyle w:val="BodyText"/>
        <w:rPr>
          <w:sz w:val="20"/>
        </w:rPr>
      </w:pPr>
    </w:p>
    <w:p w14:paraId="5F508E2F" w14:textId="77777777" w:rsidR="00757F7F" w:rsidRDefault="00757F7F">
      <w:pPr>
        <w:pStyle w:val="BodyText"/>
        <w:spacing w:before="2"/>
        <w:rPr>
          <w:sz w:val="18"/>
        </w:rPr>
      </w:pPr>
    </w:p>
    <w:p w14:paraId="306B84BB" w14:textId="77777777" w:rsidR="00757F7F" w:rsidRDefault="00122CAA">
      <w:pPr>
        <w:pStyle w:val="BodyText"/>
        <w:spacing w:before="90"/>
        <w:ind w:left="244"/>
      </w:pPr>
      <w:r>
        <w:rPr>
          <w:u w:val="single"/>
        </w:rPr>
        <w:t>Health</w:t>
      </w:r>
    </w:p>
    <w:p w14:paraId="27CFC3BD" w14:textId="77777777" w:rsidR="00757F7F" w:rsidRDefault="00122CAA">
      <w:pPr>
        <w:pStyle w:val="BodyText"/>
        <w:spacing w:before="3"/>
        <w:ind w:left="244" w:right="539"/>
      </w:pPr>
      <w:r>
        <w:t>Health is a dynamic state of balance, defined by the world-view of the patient. Illness is defined by each patient’s experience of imbalance (health alterations). Healing is the process by which health is restored to an optimum level of wellness of the individual patient. The patient can simultaneously experience varying levels of health or illness in the four dimensions. Health promotion activities can prevent the occurrence of acute and chronic health alterations. Some health alterations occur commonly in a person, family, or population throughout the lifespan.</w:t>
      </w:r>
    </w:p>
    <w:p w14:paraId="68950046" w14:textId="77777777" w:rsidR="00757F7F" w:rsidRDefault="00122CAA">
      <w:pPr>
        <w:pStyle w:val="BodyText"/>
        <w:spacing w:before="2" w:line="237" w:lineRule="auto"/>
        <w:ind w:left="244" w:right="604"/>
      </w:pPr>
      <w:r>
        <w:t>Complex health alterations experienced by individuals, families, communities, and populations are the focus of national Healthy People 2020 Objectives.</w:t>
      </w:r>
    </w:p>
    <w:p w14:paraId="37387CBC" w14:textId="77777777" w:rsidR="00757F7F" w:rsidRDefault="00757F7F">
      <w:pPr>
        <w:pStyle w:val="BodyText"/>
        <w:spacing w:before="1"/>
      </w:pPr>
    </w:p>
    <w:p w14:paraId="0D160314" w14:textId="77777777" w:rsidR="00757F7F" w:rsidRDefault="00122CAA">
      <w:pPr>
        <w:pStyle w:val="BodyText"/>
        <w:ind w:left="244" w:right="407"/>
      </w:pPr>
      <w:r>
        <w:t>Other sub-concepts of health include acute and chronic alterations in health, both common and complex. Alterations in balance are introduced as a progression from simple to complex across the curriculum. An acute alteration is one that needs immediate intervention to restore balance. A chronic alteration is one that may continue across a period of time or lifespan with anticipated long-term trajectories.</w:t>
      </w:r>
    </w:p>
    <w:p w14:paraId="2080D462" w14:textId="77777777" w:rsidR="00757F7F" w:rsidRDefault="00757F7F">
      <w:pPr>
        <w:pStyle w:val="BodyText"/>
        <w:rPr>
          <w:sz w:val="26"/>
        </w:rPr>
      </w:pPr>
    </w:p>
    <w:p w14:paraId="09607D56" w14:textId="77777777" w:rsidR="00757F7F" w:rsidRDefault="00757F7F">
      <w:pPr>
        <w:pStyle w:val="BodyText"/>
        <w:spacing w:before="2"/>
        <w:rPr>
          <w:sz w:val="22"/>
        </w:rPr>
      </w:pPr>
    </w:p>
    <w:p w14:paraId="55B4F587" w14:textId="77777777" w:rsidR="00757F7F" w:rsidRDefault="00122CAA">
      <w:pPr>
        <w:pStyle w:val="BodyText"/>
        <w:spacing w:before="1" w:line="275" w:lineRule="exact"/>
        <w:ind w:left="244"/>
        <w:rPr>
          <w:i/>
        </w:rPr>
      </w:pPr>
      <w:r>
        <w:rPr>
          <w:u w:val="single"/>
        </w:rPr>
        <w:t>Role of the Bachelor of Science Nurse (BSN</w:t>
      </w:r>
      <w:r>
        <w:rPr>
          <w:i/>
          <w:u w:val="single"/>
        </w:rPr>
        <w:t>):</w:t>
      </w:r>
    </w:p>
    <w:p w14:paraId="1A3C191B" w14:textId="77777777" w:rsidR="00757F7F" w:rsidRDefault="00122CAA">
      <w:pPr>
        <w:pStyle w:val="BodyText"/>
        <w:ind w:left="244" w:right="858"/>
      </w:pPr>
      <w:r>
        <w:t>The baccalaureate nurse provides holistic care for individuals, families, communities, and populations with complex acute and chronic health patterns and alterations. The nurse uses knowledge of healthcare systems to target risk reduction, health promotion, and disease management. Broad perspectives of environmental, sociopolitical, and global issues coupled with multiple determinants of health determine the design, coordination, and evaluation of healthcare.</w:t>
      </w:r>
    </w:p>
    <w:p w14:paraId="0E9BEB37" w14:textId="77777777" w:rsidR="00757F7F" w:rsidRDefault="00757F7F">
      <w:pPr>
        <w:pStyle w:val="BodyText"/>
        <w:spacing w:before="1"/>
      </w:pPr>
    </w:p>
    <w:p w14:paraId="0E9B5E9F" w14:textId="77777777" w:rsidR="00757F7F" w:rsidRDefault="00122CAA">
      <w:pPr>
        <w:pStyle w:val="BodyText"/>
        <w:ind w:left="244" w:right="508"/>
      </w:pPr>
      <w:r>
        <w:t>The nurse uses holistic assessment, therapeutic communication, critical thinking, and culturally competent strategies to promote effective client outcomes. The nurse serves as information manager, assisting individuals and populations in interpretation and application of healthcare related information. The nurse critiques, applies, and participates in nursing research to promote evidence-based practice. The nurse collaborates intra-and inter-professionally to promote individual, family, and population-based health. The nurse designs and evaluates nursing care to provide quality and cost-effective healthcare. The nurse uses leadership and management skills to promote change within the nursing profession, health systems, and communities. In the citizenship role, the nurse is accountable for the advancement of nursing standards, ethical/legal practice, professional nursing, and community service.</w:t>
      </w:r>
    </w:p>
    <w:p w14:paraId="7989B1BB" w14:textId="77777777" w:rsidR="00757F7F" w:rsidRDefault="00757F7F">
      <w:pPr>
        <w:pStyle w:val="BodyText"/>
        <w:spacing w:before="9"/>
        <w:rPr>
          <w:sz w:val="23"/>
        </w:rPr>
      </w:pPr>
    </w:p>
    <w:p w14:paraId="32744713" w14:textId="77777777" w:rsidR="00757F7F" w:rsidRDefault="00122CAA">
      <w:pPr>
        <w:pStyle w:val="Heading2"/>
      </w:pPr>
      <w:r>
        <w:rPr>
          <w:u w:val="thick"/>
        </w:rPr>
        <w:t>End-of-program Student Learning Outcomes</w:t>
      </w:r>
    </w:p>
    <w:p w14:paraId="31D76C5C" w14:textId="77777777" w:rsidR="00757F7F" w:rsidRDefault="00122CAA">
      <w:pPr>
        <w:pStyle w:val="BodyText"/>
        <w:spacing w:before="3" w:line="275" w:lineRule="exact"/>
        <w:ind w:left="244"/>
      </w:pPr>
      <w:r>
        <w:t>At the completion of the RN-BSN Program, the graduate will:</w:t>
      </w:r>
    </w:p>
    <w:p w14:paraId="3064D1B3" w14:textId="77777777" w:rsidR="00757F7F" w:rsidRDefault="00122CAA">
      <w:pPr>
        <w:pStyle w:val="ListParagraph"/>
        <w:numPr>
          <w:ilvl w:val="1"/>
          <w:numId w:val="18"/>
        </w:numPr>
        <w:tabs>
          <w:tab w:val="left" w:pos="965"/>
        </w:tabs>
        <w:spacing w:line="242" w:lineRule="auto"/>
        <w:ind w:right="1108"/>
        <w:rPr>
          <w:sz w:val="24"/>
        </w:rPr>
      </w:pPr>
      <w:r>
        <w:rPr>
          <w:sz w:val="24"/>
        </w:rPr>
        <w:t>Critical thinking—Utilize critical thinking, nursing theory, and research to support decision-making in nursing</w:t>
      </w:r>
      <w:r>
        <w:rPr>
          <w:spacing w:val="5"/>
          <w:sz w:val="24"/>
        </w:rPr>
        <w:t xml:space="preserve"> </w:t>
      </w:r>
      <w:r>
        <w:rPr>
          <w:sz w:val="24"/>
        </w:rPr>
        <w:t>practice.</w:t>
      </w:r>
    </w:p>
    <w:p w14:paraId="26CD966C" w14:textId="77777777" w:rsidR="00757F7F" w:rsidRDefault="00122CAA">
      <w:pPr>
        <w:pStyle w:val="ListParagraph"/>
        <w:numPr>
          <w:ilvl w:val="1"/>
          <w:numId w:val="18"/>
        </w:numPr>
        <w:tabs>
          <w:tab w:val="left" w:pos="965"/>
        </w:tabs>
        <w:spacing w:line="242" w:lineRule="auto"/>
        <w:ind w:right="630"/>
        <w:rPr>
          <w:sz w:val="24"/>
        </w:rPr>
      </w:pPr>
      <w:r>
        <w:rPr>
          <w:sz w:val="24"/>
        </w:rPr>
        <w:t xml:space="preserve">Communication—Incorporate information literacy, effective communication strategies, and analysis of nursing knowledge to provide </w:t>
      </w:r>
      <w:proofErr w:type="spellStart"/>
      <w:r>
        <w:rPr>
          <w:sz w:val="24"/>
        </w:rPr>
        <w:t>effetive</w:t>
      </w:r>
      <w:proofErr w:type="spellEnd"/>
      <w:r>
        <w:rPr>
          <w:sz w:val="24"/>
        </w:rPr>
        <w:t xml:space="preserve"> community-based</w:t>
      </w:r>
      <w:r>
        <w:rPr>
          <w:spacing w:val="-5"/>
          <w:sz w:val="24"/>
        </w:rPr>
        <w:t xml:space="preserve"> </w:t>
      </w:r>
      <w:r>
        <w:rPr>
          <w:sz w:val="24"/>
        </w:rPr>
        <w:t>care.</w:t>
      </w:r>
    </w:p>
    <w:p w14:paraId="38107145" w14:textId="77777777" w:rsidR="00757F7F" w:rsidRDefault="00122CAA">
      <w:pPr>
        <w:pStyle w:val="ListParagraph"/>
        <w:numPr>
          <w:ilvl w:val="1"/>
          <w:numId w:val="18"/>
        </w:numPr>
        <w:tabs>
          <w:tab w:val="left" w:pos="965"/>
        </w:tabs>
        <w:spacing w:line="242" w:lineRule="auto"/>
        <w:ind w:right="1027"/>
        <w:rPr>
          <w:sz w:val="24"/>
        </w:rPr>
      </w:pPr>
      <w:r>
        <w:rPr>
          <w:sz w:val="24"/>
        </w:rPr>
        <w:t>Culturally congruent care—provide culturally congruent care to utilize advocacy in improving the effectiveness of healthcare</w:t>
      </w:r>
      <w:r>
        <w:rPr>
          <w:spacing w:val="1"/>
          <w:sz w:val="24"/>
        </w:rPr>
        <w:t xml:space="preserve"> </w:t>
      </w:r>
      <w:r>
        <w:rPr>
          <w:sz w:val="24"/>
        </w:rPr>
        <w:t>systems.</w:t>
      </w:r>
    </w:p>
    <w:p w14:paraId="69D63B35" w14:textId="77777777" w:rsidR="00757F7F" w:rsidRDefault="00757F7F">
      <w:pPr>
        <w:spacing w:line="242" w:lineRule="auto"/>
        <w:rPr>
          <w:sz w:val="24"/>
        </w:rPr>
        <w:sectPr w:rsidR="00757F7F">
          <w:pgSz w:w="12240" w:h="15840"/>
          <w:pgMar w:top="940" w:right="1040" w:bottom="940" w:left="1200" w:header="728" w:footer="759" w:gutter="0"/>
          <w:cols w:space="720"/>
        </w:sectPr>
      </w:pPr>
    </w:p>
    <w:p w14:paraId="5AAA439C" w14:textId="77777777" w:rsidR="00757F7F" w:rsidRDefault="00757F7F">
      <w:pPr>
        <w:pStyle w:val="BodyText"/>
        <w:rPr>
          <w:sz w:val="20"/>
        </w:rPr>
      </w:pPr>
    </w:p>
    <w:p w14:paraId="50F08BF7" w14:textId="77777777" w:rsidR="00757F7F" w:rsidRDefault="00757F7F">
      <w:pPr>
        <w:pStyle w:val="BodyText"/>
        <w:spacing w:before="5"/>
        <w:rPr>
          <w:sz w:val="22"/>
        </w:rPr>
      </w:pPr>
    </w:p>
    <w:p w14:paraId="373669D5" w14:textId="77777777" w:rsidR="00757F7F" w:rsidRDefault="00122CAA">
      <w:pPr>
        <w:pStyle w:val="ListParagraph"/>
        <w:numPr>
          <w:ilvl w:val="1"/>
          <w:numId w:val="18"/>
        </w:numPr>
        <w:tabs>
          <w:tab w:val="left" w:pos="965"/>
        </w:tabs>
        <w:spacing w:line="237" w:lineRule="auto"/>
        <w:ind w:right="427"/>
        <w:rPr>
          <w:sz w:val="24"/>
        </w:rPr>
      </w:pPr>
      <w:r>
        <w:rPr>
          <w:sz w:val="24"/>
        </w:rPr>
        <w:t>Citizenship—Demonstrate citizenship, leadership, social consciousness, and commitment to improve the quality of life for Native American and rural</w:t>
      </w:r>
      <w:r>
        <w:rPr>
          <w:spacing w:val="-12"/>
          <w:sz w:val="24"/>
        </w:rPr>
        <w:t xml:space="preserve"> </w:t>
      </w:r>
      <w:r>
        <w:rPr>
          <w:sz w:val="24"/>
        </w:rPr>
        <w:t>communities.</w:t>
      </w:r>
    </w:p>
    <w:p w14:paraId="3D86E7D2" w14:textId="77777777" w:rsidR="00757F7F" w:rsidRDefault="00122CAA">
      <w:pPr>
        <w:pStyle w:val="Heading2"/>
        <w:spacing w:before="3" w:line="275" w:lineRule="exact"/>
      </w:pPr>
      <w:r>
        <w:rPr>
          <w:u w:val="thick"/>
        </w:rPr>
        <w:t>Program Delivery</w:t>
      </w:r>
    </w:p>
    <w:p w14:paraId="7B783C27" w14:textId="77777777" w:rsidR="00757F7F" w:rsidRDefault="00122CAA">
      <w:pPr>
        <w:pStyle w:val="BodyText"/>
        <w:ind w:left="244" w:right="378"/>
      </w:pPr>
      <w:r>
        <w:t>RN-BSN courses are delivered in a hybrid/ blended format, involving both on-campus and online components. Hybrid nursing courses include scheduled campus days and typically meet once a month for approximately 8 hours. On-campus days are scheduled in advance in order to address the RN-BSN student’s scheduling needs as many of the RN-BSN students are working RNs.</w:t>
      </w:r>
    </w:p>
    <w:p w14:paraId="4EA88E57" w14:textId="77777777" w:rsidR="00757F7F" w:rsidRDefault="00122CAA">
      <w:pPr>
        <w:pStyle w:val="BodyText"/>
        <w:ind w:left="244" w:right="436"/>
        <w:jc w:val="both"/>
      </w:pPr>
      <w:r>
        <w:t xml:space="preserve">Face-to-face class hours are supplemented by independent study and reading; small group work; assignment requirements such as papers, projects, voice over PowerPoints; and online discussion forums. RN-BSN students are expected to maintain a </w:t>
      </w:r>
      <w:proofErr w:type="spellStart"/>
      <w:r>
        <w:t>minimun</w:t>
      </w:r>
      <w:proofErr w:type="spellEnd"/>
      <w:r>
        <w:t xml:space="preserve"> of weekly contact with faculty by e-mail, phone, or online dialogue.</w:t>
      </w:r>
    </w:p>
    <w:p w14:paraId="33698848" w14:textId="77777777" w:rsidR="00757F7F" w:rsidRDefault="00757F7F">
      <w:pPr>
        <w:pStyle w:val="BodyText"/>
        <w:spacing w:before="1"/>
      </w:pPr>
    </w:p>
    <w:p w14:paraId="729E027A" w14:textId="77777777" w:rsidR="00757F7F" w:rsidRDefault="00122CAA">
      <w:pPr>
        <w:pStyle w:val="BodyText"/>
        <w:spacing w:before="1"/>
        <w:ind w:left="244" w:right="445"/>
      </w:pPr>
      <w:r>
        <w:t xml:space="preserve">Clinical activities are designed as a clinical preceptorship. The RN-BSN student and faculty identify clinical sites based on: course outcomes, RN-BSN student learning needs, and available clinical resources. The Senior Practicum courses utilize a preceptor in the student’s facility/agency/community to help guide the student through that specific healthcare/ community’s processes. The preceptor is not utilized for instruction as the faculty maintains that responsibility, but rather as a facilitator who has working knowledge of the processes that may be involved when designing and implementing a quality improvement project or educational offering at that </w:t>
      </w:r>
      <w:r w:rsidR="00A96AB0">
        <w:t>particular</w:t>
      </w:r>
      <w:r>
        <w:t xml:space="preserve"> site. Examples of preceptor roles may be: how to coordinate meetings with stakeholders, conference room scheduling, who to contact in the event the student wishes to provide a workshop, where to look for data when doing a needs assessment, etc. Faculty meet with the student-chosen preceptor in the fall prior to the first Senior Practicum course (offered in winter quarter) to </w:t>
      </w:r>
      <w:r w:rsidR="00A96AB0">
        <w:t>discuss</w:t>
      </w:r>
      <w:r>
        <w:t xml:space="preserve"> expectations, student requirements, share contact information, and have time for questions and answers as to the preceptor and faculty roles.</w:t>
      </w:r>
    </w:p>
    <w:p w14:paraId="32D1F7BC" w14:textId="77777777" w:rsidR="00757F7F" w:rsidRDefault="00757F7F">
      <w:pPr>
        <w:pStyle w:val="BodyText"/>
      </w:pPr>
    </w:p>
    <w:p w14:paraId="3C19B30D" w14:textId="77777777" w:rsidR="00757F7F" w:rsidRDefault="00122CAA">
      <w:pPr>
        <w:pStyle w:val="Heading2"/>
        <w:spacing w:line="275" w:lineRule="exact"/>
      </w:pPr>
      <w:r>
        <w:rPr>
          <w:u w:val="thick"/>
        </w:rPr>
        <w:t>RN-BSN Curriculum Plan</w:t>
      </w:r>
    </w:p>
    <w:p w14:paraId="40F6C5B3" w14:textId="77777777" w:rsidR="00757F7F" w:rsidRDefault="00122CAA">
      <w:pPr>
        <w:pStyle w:val="BodyText"/>
        <w:ind w:left="244" w:right="425"/>
      </w:pPr>
      <w:r>
        <w:t>The RN-BSN Program is designed specifically for RNs to enhance the level and complexity of their scope of practice while acknowledging prior learning and experience. The degree requirements for the Baccalaureate of Science degree include a total of 180 quarter credits. The curriculum builds upon Associate Degree nursing coursework (104 quarter credits, if earned at SKC). The SKC Academic Transfer Specialist will audit ASN degrees from other colleges and ascertain any outstanding requirements. Most often times, other college’s ASN degrees transfer and the student may only need to take approximately six credits in Native American Studies (NASD) in addition to the required NASD credits for the BSN degree. The full-time track can be completed in three (3) quarters (once all general education co-requisites are met). It is strongly encouraged that students enroll in a part-time status, especially if the student is working. Part- time tracks generally are completed in six (6) quarters or two years. Coursework must be completed in sequence. Students are counseled to consult their academic advisor to ensure that academic plans follow program requirements.</w:t>
      </w:r>
    </w:p>
    <w:p w14:paraId="560B44E9" w14:textId="77777777" w:rsidR="00757F7F" w:rsidRDefault="00757F7F">
      <w:pPr>
        <w:pStyle w:val="BodyText"/>
        <w:spacing w:before="10"/>
        <w:rPr>
          <w:sz w:val="23"/>
        </w:rPr>
      </w:pPr>
    </w:p>
    <w:p w14:paraId="095F732B" w14:textId="77777777" w:rsidR="00757F7F" w:rsidRDefault="00122CAA">
      <w:pPr>
        <w:pStyle w:val="Heading2"/>
        <w:spacing w:before="1"/>
      </w:pPr>
      <w:r>
        <w:rPr>
          <w:u w:val="thick"/>
        </w:rPr>
        <w:t>Preparation for Success</w:t>
      </w:r>
    </w:p>
    <w:p w14:paraId="2DD1E7E7" w14:textId="77777777" w:rsidR="00757F7F" w:rsidRDefault="00122CAA">
      <w:pPr>
        <w:pStyle w:val="ListParagraph"/>
        <w:numPr>
          <w:ilvl w:val="0"/>
          <w:numId w:val="17"/>
        </w:numPr>
        <w:tabs>
          <w:tab w:val="left" w:pos="874"/>
        </w:tabs>
        <w:spacing w:before="21" w:line="294" w:lineRule="exact"/>
        <w:rPr>
          <w:sz w:val="24"/>
        </w:rPr>
      </w:pPr>
      <w:r>
        <w:rPr>
          <w:sz w:val="24"/>
        </w:rPr>
        <w:t>Admission requirements may be found under “Academic Policies” in this</w:t>
      </w:r>
      <w:r>
        <w:rPr>
          <w:spacing w:val="-5"/>
          <w:sz w:val="24"/>
        </w:rPr>
        <w:t xml:space="preserve"> </w:t>
      </w:r>
      <w:r>
        <w:rPr>
          <w:sz w:val="24"/>
        </w:rPr>
        <w:t>handbook.</w:t>
      </w:r>
    </w:p>
    <w:p w14:paraId="68BA53FE" w14:textId="77777777" w:rsidR="00757F7F" w:rsidRDefault="00122CAA">
      <w:pPr>
        <w:pStyle w:val="ListParagraph"/>
        <w:numPr>
          <w:ilvl w:val="0"/>
          <w:numId w:val="17"/>
        </w:numPr>
        <w:tabs>
          <w:tab w:val="left" w:pos="874"/>
        </w:tabs>
        <w:spacing w:before="13" w:line="223" w:lineRule="auto"/>
        <w:ind w:right="781"/>
        <w:rPr>
          <w:sz w:val="24"/>
        </w:rPr>
      </w:pPr>
      <w:r>
        <w:rPr>
          <w:sz w:val="24"/>
        </w:rPr>
        <w:t>Prior to admission to core RN-BSN nursing courses, students must have completed the pre-requisite general education coursework with a grade of “C” or</w:t>
      </w:r>
      <w:r>
        <w:rPr>
          <w:spacing w:val="-4"/>
          <w:sz w:val="24"/>
        </w:rPr>
        <w:t xml:space="preserve"> </w:t>
      </w:r>
      <w:r>
        <w:rPr>
          <w:sz w:val="24"/>
        </w:rPr>
        <w:t>better.</w:t>
      </w:r>
    </w:p>
    <w:p w14:paraId="4F3537A0" w14:textId="77777777" w:rsidR="00757F7F" w:rsidRDefault="00757F7F">
      <w:pPr>
        <w:spacing w:line="223" w:lineRule="auto"/>
        <w:rPr>
          <w:sz w:val="24"/>
        </w:rPr>
        <w:sectPr w:rsidR="00757F7F">
          <w:pgSz w:w="12240" w:h="15840"/>
          <w:pgMar w:top="940" w:right="1040" w:bottom="940" w:left="1200" w:header="728" w:footer="759" w:gutter="0"/>
          <w:cols w:space="720"/>
        </w:sectPr>
      </w:pPr>
    </w:p>
    <w:p w14:paraId="47A3D4BC" w14:textId="77777777" w:rsidR="00757F7F" w:rsidRDefault="00757F7F">
      <w:pPr>
        <w:pStyle w:val="BodyText"/>
        <w:rPr>
          <w:sz w:val="20"/>
        </w:rPr>
      </w:pPr>
    </w:p>
    <w:p w14:paraId="73250171" w14:textId="77777777" w:rsidR="00757F7F" w:rsidRDefault="00757F7F">
      <w:pPr>
        <w:pStyle w:val="BodyText"/>
        <w:spacing w:before="5"/>
      </w:pPr>
    </w:p>
    <w:p w14:paraId="6DB54163" w14:textId="77777777" w:rsidR="00757F7F" w:rsidRDefault="00122CAA">
      <w:pPr>
        <w:pStyle w:val="ListParagraph"/>
        <w:numPr>
          <w:ilvl w:val="0"/>
          <w:numId w:val="17"/>
        </w:numPr>
        <w:tabs>
          <w:tab w:val="left" w:pos="874"/>
        </w:tabs>
        <w:spacing w:line="232" w:lineRule="auto"/>
        <w:ind w:right="570"/>
        <w:rPr>
          <w:sz w:val="24"/>
        </w:rPr>
      </w:pPr>
      <w:r>
        <w:rPr>
          <w:sz w:val="24"/>
        </w:rPr>
        <w:t>Workplace issues are integrated into course activities and assignments; if you are not currently working, please use examples from your clinical experiences when you were in your Associate of Science in Nursing degree</w:t>
      </w:r>
      <w:r>
        <w:rPr>
          <w:spacing w:val="7"/>
          <w:sz w:val="24"/>
        </w:rPr>
        <w:t xml:space="preserve"> </w:t>
      </w:r>
      <w:r>
        <w:rPr>
          <w:sz w:val="24"/>
        </w:rPr>
        <w:t>program.</w:t>
      </w:r>
    </w:p>
    <w:p w14:paraId="5D9A5E30" w14:textId="77777777" w:rsidR="00757F7F" w:rsidRDefault="00122CAA">
      <w:pPr>
        <w:pStyle w:val="ListParagraph"/>
        <w:numPr>
          <w:ilvl w:val="0"/>
          <w:numId w:val="17"/>
        </w:numPr>
        <w:tabs>
          <w:tab w:val="left" w:pos="874"/>
        </w:tabs>
        <w:spacing w:before="20" w:line="235" w:lineRule="auto"/>
        <w:ind w:right="472"/>
        <w:rPr>
          <w:sz w:val="24"/>
        </w:rPr>
      </w:pPr>
      <w:r>
        <w:rPr>
          <w:sz w:val="24"/>
        </w:rPr>
        <w:t xml:space="preserve">Students must have a personal computer (or access to one) and e-mail. Hardware and software recommendations are included in your admission packet of material. Please get in the habit of checking your SKC email </w:t>
      </w:r>
      <w:r>
        <w:rPr>
          <w:sz w:val="24"/>
          <w:u w:val="single"/>
        </w:rPr>
        <w:t>daily</w:t>
      </w:r>
      <w:r>
        <w:rPr>
          <w:sz w:val="24"/>
        </w:rPr>
        <w:t>; this is the primary way RN-BSN faculty communicate with you, share course news and updates, and assist you with any questions. Student failure to check email does not constitute a reasonable excuse for late work, missed assignment, or lack of awareness about course</w:t>
      </w:r>
      <w:r>
        <w:rPr>
          <w:spacing w:val="8"/>
          <w:sz w:val="24"/>
        </w:rPr>
        <w:t xml:space="preserve"> </w:t>
      </w:r>
      <w:r>
        <w:rPr>
          <w:sz w:val="24"/>
        </w:rPr>
        <w:t>updates.</w:t>
      </w:r>
    </w:p>
    <w:p w14:paraId="061C2E95" w14:textId="77777777" w:rsidR="00757F7F" w:rsidRDefault="00122CAA">
      <w:pPr>
        <w:pStyle w:val="ListParagraph"/>
        <w:numPr>
          <w:ilvl w:val="0"/>
          <w:numId w:val="17"/>
        </w:numPr>
        <w:tabs>
          <w:tab w:val="left" w:pos="874"/>
        </w:tabs>
        <w:spacing w:before="37" w:line="230" w:lineRule="auto"/>
        <w:ind w:right="558"/>
        <w:rPr>
          <w:sz w:val="24"/>
        </w:rPr>
      </w:pPr>
      <w:r>
        <w:rPr>
          <w:sz w:val="24"/>
        </w:rPr>
        <w:t>Computer literacy must include the following skills—Internet, Word, and PowerPoint— to succeed in coursework. Students unfamiliar with these skills should enroll in a form of computer training prior to entering the RN-BSN</w:t>
      </w:r>
      <w:r>
        <w:rPr>
          <w:spacing w:val="-2"/>
          <w:sz w:val="24"/>
        </w:rPr>
        <w:t xml:space="preserve"> </w:t>
      </w:r>
      <w:r>
        <w:rPr>
          <w:sz w:val="24"/>
        </w:rPr>
        <w:t>Program.</w:t>
      </w:r>
    </w:p>
    <w:p w14:paraId="0233C720" w14:textId="77777777" w:rsidR="00757F7F" w:rsidRDefault="00122CAA">
      <w:pPr>
        <w:pStyle w:val="ListParagraph"/>
        <w:numPr>
          <w:ilvl w:val="0"/>
          <w:numId w:val="17"/>
        </w:numPr>
        <w:tabs>
          <w:tab w:val="left" w:pos="874"/>
        </w:tabs>
        <w:spacing w:before="26" w:line="235" w:lineRule="auto"/>
        <w:ind w:right="482"/>
        <w:rPr>
          <w:sz w:val="24"/>
        </w:rPr>
      </w:pPr>
      <w:r>
        <w:rPr>
          <w:sz w:val="24"/>
        </w:rPr>
        <w:t xml:space="preserve">Students must be able to have a working knowledge (at least a minimum proficiency) of basic American Psychology Association (APA) style of writing format. The RN-BSN Program requires </w:t>
      </w:r>
      <w:proofErr w:type="spellStart"/>
      <w:r>
        <w:rPr>
          <w:sz w:val="24"/>
        </w:rPr>
        <w:t>signficant</w:t>
      </w:r>
      <w:proofErr w:type="spellEnd"/>
      <w:r>
        <w:rPr>
          <w:sz w:val="24"/>
        </w:rPr>
        <w:t xml:space="preserve"> amounts </w:t>
      </w:r>
      <w:r>
        <w:rPr>
          <w:spacing w:val="-3"/>
          <w:sz w:val="24"/>
        </w:rPr>
        <w:t xml:space="preserve">of </w:t>
      </w:r>
      <w:r>
        <w:rPr>
          <w:sz w:val="24"/>
        </w:rPr>
        <w:t>scholarly writing which needs to be: written with APA formatting, grammatically correct, written in non-biased language, spelled</w:t>
      </w:r>
      <w:r>
        <w:rPr>
          <w:spacing w:val="-28"/>
          <w:sz w:val="24"/>
        </w:rPr>
        <w:t xml:space="preserve"> </w:t>
      </w:r>
      <w:r>
        <w:rPr>
          <w:sz w:val="24"/>
        </w:rPr>
        <w:t xml:space="preserve">correctly, referenced, and free </w:t>
      </w:r>
      <w:r>
        <w:rPr>
          <w:spacing w:val="-3"/>
          <w:sz w:val="24"/>
        </w:rPr>
        <w:t xml:space="preserve">of </w:t>
      </w:r>
      <w:r>
        <w:rPr>
          <w:sz w:val="24"/>
        </w:rPr>
        <w:t xml:space="preserve">plagiarism. If your writing </w:t>
      </w:r>
      <w:r>
        <w:rPr>
          <w:spacing w:val="-3"/>
          <w:sz w:val="24"/>
        </w:rPr>
        <w:t xml:space="preserve">is </w:t>
      </w:r>
      <w:r>
        <w:rPr>
          <w:sz w:val="24"/>
        </w:rPr>
        <w:t>not of this scholarly caliber, please contact the SKC Writing Center at (406) 275-4520 for</w:t>
      </w:r>
      <w:r>
        <w:rPr>
          <w:spacing w:val="-3"/>
          <w:sz w:val="24"/>
        </w:rPr>
        <w:t xml:space="preserve"> </w:t>
      </w:r>
      <w:r>
        <w:rPr>
          <w:sz w:val="24"/>
        </w:rPr>
        <w:t>assistance.</w:t>
      </w:r>
    </w:p>
    <w:p w14:paraId="176AC48F" w14:textId="77777777" w:rsidR="00757F7F" w:rsidRDefault="00122CAA">
      <w:pPr>
        <w:pStyle w:val="ListParagraph"/>
        <w:numPr>
          <w:ilvl w:val="0"/>
          <w:numId w:val="17"/>
        </w:numPr>
        <w:tabs>
          <w:tab w:val="left" w:pos="874"/>
        </w:tabs>
        <w:spacing w:before="38" w:line="223" w:lineRule="auto"/>
        <w:ind w:right="1017"/>
        <w:rPr>
          <w:sz w:val="24"/>
        </w:rPr>
      </w:pPr>
      <w:r>
        <w:rPr>
          <w:sz w:val="24"/>
        </w:rPr>
        <w:t>Students are required to submit all assignments to Turn It In, an originality checking program. Training on this process occurs during</w:t>
      </w:r>
      <w:r>
        <w:rPr>
          <w:spacing w:val="-6"/>
          <w:sz w:val="24"/>
        </w:rPr>
        <w:t xml:space="preserve"> </w:t>
      </w:r>
      <w:r>
        <w:rPr>
          <w:sz w:val="24"/>
        </w:rPr>
        <w:t>Institute.</w:t>
      </w:r>
    </w:p>
    <w:p w14:paraId="760362B0" w14:textId="77777777" w:rsidR="00757F7F" w:rsidRDefault="00122CAA">
      <w:pPr>
        <w:pStyle w:val="ListParagraph"/>
        <w:numPr>
          <w:ilvl w:val="0"/>
          <w:numId w:val="17"/>
        </w:numPr>
        <w:tabs>
          <w:tab w:val="left" w:pos="874"/>
        </w:tabs>
        <w:spacing w:before="24" w:line="294" w:lineRule="exact"/>
        <w:rPr>
          <w:sz w:val="24"/>
        </w:rPr>
      </w:pPr>
      <w:r>
        <w:rPr>
          <w:sz w:val="24"/>
        </w:rPr>
        <w:t>Students are expected to check Schoology daily (along with SKC</w:t>
      </w:r>
      <w:r>
        <w:rPr>
          <w:spacing w:val="-1"/>
          <w:sz w:val="24"/>
        </w:rPr>
        <w:t xml:space="preserve"> </w:t>
      </w:r>
      <w:r>
        <w:rPr>
          <w:sz w:val="24"/>
        </w:rPr>
        <w:t>email).</w:t>
      </w:r>
    </w:p>
    <w:p w14:paraId="7AEDE861" w14:textId="77777777" w:rsidR="00757F7F" w:rsidRDefault="00122CAA">
      <w:pPr>
        <w:pStyle w:val="ListParagraph"/>
        <w:numPr>
          <w:ilvl w:val="0"/>
          <w:numId w:val="17"/>
        </w:numPr>
        <w:tabs>
          <w:tab w:val="left" w:pos="874"/>
        </w:tabs>
        <w:spacing w:before="4" w:line="232" w:lineRule="auto"/>
        <w:ind w:right="711"/>
        <w:rPr>
          <w:sz w:val="24"/>
        </w:rPr>
      </w:pPr>
      <w:r>
        <w:rPr>
          <w:sz w:val="24"/>
        </w:rPr>
        <w:t>Students are encouraged to print their program of study found in each course syllabi for readily accessible assignment due dates, alignment of topic/ assignment to student learning course outcomes as well as end-of-program student learning</w:t>
      </w:r>
      <w:r>
        <w:rPr>
          <w:spacing w:val="-3"/>
          <w:sz w:val="24"/>
        </w:rPr>
        <w:t xml:space="preserve"> </w:t>
      </w:r>
      <w:r>
        <w:rPr>
          <w:sz w:val="24"/>
        </w:rPr>
        <w:t>outcomes.</w:t>
      </w:r>
    </w:p>
    <w:p w14:paraId="13F8C78E" w14:textId="77777777" w:rsidR="00757F7F" w:rsidRDefault="00122CAA">
      <w:pPr>
        <w:pStyle w:val="ListParagraph"/>
        <w:numPr>
          <w:ilvl w:val="0"/>
          <w:numId w:val="17"/>
        </w:numPr>
        <w:tabs>
          <w:tab w:val="left" w:pos="874"/>
        </w:tabs>
        <w:spacing w:before="22" w:line="232" w:lineRule="auto"/>
        <w:ind w:right="494"/>
        <w:rPr>
          <w:sz w:val="24"/>
        </w:rPr>
      </w:pPr>
      <w:r>
        <w:rPr>
          <w:sz w:val="24"/>
        </w:rPr>
        <w:t>All discussion forums require both an attached Word document as well as a direct posting into the Schoology course threaded discussion. Training on this process occurs during Institute.</w:t>
      </w:r>
    </w:p>
    <w:p w14:paraId="4A0C3EDE" w14:textId="77777777" w:rsidR="00757F7F" w:rsidRDefault="00757F7F">
      <w:pPr>
        <w:pStyle w:val="BodyText"/>
        <w:spacing w:before="10"/>
        <w:rPr>
          <w:sz w:val="23"/>
        </w:rPr>
      </w:pPr>
    </w:p>
    <w:p w14:paraId="52D4B1E6" w14:textId="77777777" w:rsidR="00757F7F" w:rsidRDefault="00122CAA">
      <w:pPr>
        <w:pStyle w:val="Heading2"/>
        <w:spacing w:before="1" w:line="275" w:lineRule="exact"/>
      </w:pPr>
      <w:r>
        <w:t>Learning venues and resources:</w:t>
      </w:r>
    </w:p>
    <w:p w14:paraId="44B9A9EF" w14:textId="77777777" w:rsidR="00757F7F" w:rsidRDefault="00122CAA">
      <w:pPr>
        <w:pStyle w:val="BodyText"/>
        <w:spacing w:line="275" w:lineRule="exact"/>
        <w:ind w:left="244"/>
      </w:pPr>
      <w:r>
        <w:rPr>
          <w:u w:val="single"/>
        </w:rPr>
        <w:t>Clinical</w:t>
      </w:r>
    </w:p>
    <w:p w14:paraId="21B90673" w14:textId="77777777" w:rsidR="00757F7F" w:rsidRDefault="00122CAA">
      <w:pPr>
        <w:pStyle w:val="ListParagraph"/>
        <w:numPr>
          <w:ilvl w:val="0"/>
          <w:numId w:val="16"/>
        </w:numPr>
        <w:tabs>
          <w:tab w:val="left" w:pos="605"/>
        </w:tabs>
        <w:spacing w:before="4" w:line="237" w:lineRule="auto"/>
        <w:ind w:right="587"/>
        <w:rPr>
          <w:sz w:val="24"/>
        </w:rPr>
      </w:pPr>
      <w:r>
        <w:rPr>
          <w:sz w:val="24"/>
        </w:rPr>
        <w:t>Clinical activities integrate concepts from classroom and student work experience. Students apply concepts while designing and implementing a quality improvement</w:t>
      </w:r>
      <w:r>
        <w:rPr>
          <w:spacing w:val="-4"/>
          <w:sz w:val="24"/>
        </w:rPr>
        <w:t xml:space="preserve"> </w:t>
      </w:r>
      <w:r>
        <w:rPr>
          <w:sz w:val="24"/>
        </w:rPr>
        <w:t>project.</w:t>
      </w:r>
    </w:p>
    <w:p w14:paraId="52392E56" w14:textId="77777777" w:rsidR="00757F7F" w:rsidRDefault="00757F7F">
      <w:pPr>
        <w:pStyle w:val="BodyText"/>
        <w:spacing w:before="1"/>
      </w:pPr>
    </w:p>
    <w:p w14:paraId="76B37ACC" w14:textId="77777777" w:rsidR="00757F7F" w:rsidRDefault="00122CAA">
      <w:pPr>
        <w:pStyle w:val="ListParagraph"/>
        <w:numPr>
          <w:ilvl w:val="0"/>
          <w:numId w:val="16"/>
        </w:numPr>
        <w:tabs>
          <w:tab w:val="left" w:pos="605"/>
        </w:tabs>
        <w:ind w:right="399"/>
        <w:rPr>
          <w:sz w:val="24"/>
        </w:rPr>
      </w:pPr>
      <w:r>
        <w:rPr>
          <w:sz w:val="24"/>
        </w:rPr>
        <w:t>Clinical activities are structured to meet end-of-program student learning outcomes and course outcomes. At the end of the RN-BSN Program, students deliver a professional scholarly presentation, which describes the process of a FOCUS-PDCA model of needs assessment, planning/designing interventions, implementation of the project intervention, and evaluating outcomes of the</w:t>
      </w:r>
      <w:r>
        <w:rPr>
          <w:spacing w:val="6"/>
          <w:sz w:val="24"/>
        </w:rPr>
        <w:t xml:space="preserve"> </w:t>
      </w:r>
      <w:r>
        <w:rPr>
          <w:sz w:val="24"/>
        </w:rPr>
        <w:t>project.</w:t>
      </w:r>
    </w:p>
    <w:p w14:paraId="5E7AD0FB" w14:textId="77777777" w:rsidR="00757F7F" w:rsidRDefault="00757F7F">
      <w:pPr>
        <w:pStyle w:val="BodyText"/>
      </w:pPr>
    </w:p>
    <w:p w14:paraId="28B0042D" w14:textId="77777777" w:rsidR="00757F7F" w:rsidRDefault="00122CAA">
      <w:pPr>
        <w:pStyle w:val="ListParagraph"/>
        <w:numPr>
          <w:ilvl w:val="0"/>
          <w:numId w:val="16"/>
        </w:numPr>
        <w:tabs>
          <w:tab w:val="left" w:pos="605"/>
        </w:tabs>
        <w:ind w:right="609"/>
        <w:rPr>
          <w:sz w:val="24"/>
        </w:rPr>
      </w:pPr>
      <w:r>
        <w:rPr>
          <w:sz w:val="24"/>
        </w:rPr>
        <w:t>Clinical activities take place on and off the Flathead Reservation. Students participate in selection of their clinical site in cooperation with the faculty to assure appropriateness of location and best address learning outcomes. Students are responsible for their travel to and from clinical, including their own vehicle, hotel cost, food etc. Clinical hours</w:t>
      </w:r>
      <w:r>
        <w:rPr>
          <w:spacing w:val="-5"/>
          <w:sz w:val="24"/>
        </w:rPr>
        <w:t xml:space="preserve"> </w:t>
      </w:r>
      <w:r>
        <w:rPr>
          <w:sz w:val="24"/>
        </w:rPr>
        <w:t>vary.</w:t>
      </w:r>
    </w:p>
    <w:p w14:paraId="039D07C5" w14:textId="77777777" w:rsidR="00757F7F" w:rsidRDefault="00757F7F">
      <w:pPr>
        <w:pStyle w:val="BodyText"/>
        <w:spacing w:before="9"/>
        <w:rPr>
          <w:sz w:val="23"/>
        </w:rPr>
      </w:pPr>
    </w:p>
    <w:p w14:paraId="3A3FC6BE" w14:textId="77777777" w:rsidR="00757F7F" w:rsidRDefault="00122CAA">
      <w:pPr>
        <w:pStyle w:val="BodyText"/>
        <w:spacing w:before="1"/>
        <w:ind w:left="244"/>
      </w:pPr>
      <w:r>
        <w:rPr>
          <w:u w:val="single"/>
        </w:rPr>
        <w:t>Classrooms</w:t>
      </w:r>
    </w:p>
    <w:p w14:paraId="3BB82703" w14:textId="77777777" w:rsidR="00757F7F" w:rsidRDefault="00122CAA">
      <w:pPr>
        <w:pStyle w:val="BodyText"/>
        <w:spacing w:before="2"/>
        <w:ind w:left="244"/>
      </w:pPr>
      <w:r>
        <w:t>RN-BSN courses are offered as hybrid campus /online or online classes. General education</w:t>
      </w:r>
    </w:p>
    <w:p w14:paraId="22BD7C94" w14:textId="77777777" w:rsidR="00757F7F" w:rsidRDefault="00757F7F">
      <w:pPr>
        <w:sectPr w:rsidR="00757F7F">
          <w:pgSz w:w="12240" w:h="15840"/>
          <w:pgMar w:top="940" w:right="1040" w:bottom="940" w:left="1200" w:header="728" w:footer="759" w:gutter="0"/>
          <w:cols w:space="720"/>
        </w:sectPr>
      </w:pPr>
    </w:p>
    <w:p w14:paraId="5A60EF1D" w14:textId="77777777" w:rsidR="00757F7F" w:rsidRDefault="00757F7F">
      <w:pPr>
        <w:pStyle w:val="BodyText"/>
        <w:rPr>
          <w:sz w:val="20"/>
        </w:rPr>
      </w:pPr>
    </w:p>
    <w:p w14:paraId="53C211F6" w14:textId="77777777" w:rsidR="00757F7F" w:rsidRDefault="00757F7F">
      <w:pPr>
        <w:pStyle w:val="BodyText"/>
        <w:spacing w:before="2"/>
        <w:rPr>
          <w:sz w:val="22"/>
        </w:rPr>
      </w:pPr>
    </w:p>
    <w:p w14:paraId="5737EFD2" w14:textId="77777777" w:rsidR="00757F7F" w:rsidRDefault="00122CAA">
      <w:pPr>
        <w:pStyle w:val="BodyText"/>
        <w:spacing w:before="1"/>
        <w:ind w:left="244" w:right="752"/>
      </w:pPr>
      <w:r>
        <w:t xml:space="preserve">courses are available online or on campus. The majority of courses have no on-campus component; however, the two senior practicum courses have meet monthly for approximately eight hours from October through June (Classes during December and January are typically offered via a Go-to-Meeting format so as to avoid </w:t>
      </w:r>
      <w:proofErr w:type="spellStart"/>
      <w:r>
        <w:t>treachorous</w:t>
      </w:r>
      <w:proofErr w:type="spellEnd"/>
      <w:r>
        <w:t xml:space="preserve"> travel in inclement winter weather.</w:t>
      </w:r>
    </w:p>
    <w:p w14:paraId="17F822E2" w14:textId="77777777" w:rsidR="00757F7F" w:rsidRDefault="00757F7F">
      <w:pPr>
        <w:pStyle w:val="BodyText"/>
      </w:pPr>
    </w:p>
    <w:p w14:paraId="255EF88B" w14:textId="77777777" w:rsidR="00757F7F" w:rsidRDefault="00122CAA">
      <w:pPr>
        <w:pStyle w:val="BodyText"/>
        <w:spacing w:line="275" w:lineRule="exact"/>
        <w:ind w:left="244"/>
      </w:pPr>
      <w:r>
        <w:rPr>
          <w:u w:val="single"/>
        </w:rPr>
        <w:t>Mobile Computer Lab and Computers</w:t>
      </w:r>
    </w:p>
    <w:p w14:paraId="4771A810" w14:textId="77777777" w:rsidR="00757F7F" w:rsidRDefault="00122CAA">
      <w:pPr>
        <w:pStyle w:val="BodyText"/>
        <w:ind w:left="244" w:right="672"/>
      </w:pPr>
      <w:r>
        <w:t>Thirty Chrome books are used as a mobile lab. Faculty are able to check out the computers for classroom use. Students are able to check the computers out for use in the John Peter Paul building. The Chrome books are Internet based computers. Students are able to check their email and search the web for research purposes.</w:t>
      </w:r>
    </w:p>
    <w:p w14:paraId="6E495729" w14:textId="77777777" w:rsidR="00757F7F" w:rsidRDefault="00757F7F">
      <w:pPr>
        <w:pStyle w:val="BodyText"/>
        <w:rPr>
          <w:sz w:val="26"/>
        </w:rPr>
      </w:pPr>
    </w:p>
    <w:p w14:paraId="0EA1A893" w14:textId="77777777" w:rsidR="00757F7F" w:rsidRDefault="00757F7F">
      <w:pPr>
        <w:pStyle w:val="BodyText"/>
        <w:spacing w:before="10"/>
        <w:rPr>
          <w:sz w:val="21"/>
        </w:rPr>
      </w:pPr>
    </w:p>
    <w:p w14:paraId="6ACCB96F" w14:textId="77777777" w:rsidR="00757F7F" w:rsidRDefault="00122CAA">
      <w:pPr>
        <w:pStyle w:val="BodyText"/>
        <w:ind w:left="244"/>
      </w:pPr>
      <w:r>
        <w:rPr>
          <w:u w:val="single"/>
        </w:rPr>
        <w:t>D'Arcy McNickle Library</w:t>
      </w:r>
    </w:p>
    <w:p w14:paraId="4AF2D3B4" w14:textId="77777777" w:rsidR="00757F7F" w:rsidRDefault="00122CAA">
      <w:pPr>
        <w:pStyle w:val="BodyText"/>
        <w:spacing w:before="3"/>
        <w:ind w:left="244" w:right="485"/>
      </w:pPr>
      <w:r>
        <w:t xml:space="preserve">Internet access to D’Arcy McNickle Library provides online availability to all nursing databases including CINAHL, PubMed, INFOTRAC, </w:t>
      </w:r>
      <w:r w:rsidR="00A96AB0">
        <w:t xml:space="preserve">and </w:t>
      </w:r>
      <w:r>
        <w:t>PSYCINFO</w:t>
      </w:r>
      <w:r w:rsidR="00A96AB0">
        <w:t xml:space="preserve">. </w:t>
      </w:r>
      <w:r>
        <w:t>The library catalogue is also available online and enables the user to access holdings from the MSU consortium of libraries across the entire state of Montana. Documents and other holdings are available to the distance student through Inter-Library Loan. Inter-library loan requests may be submitted online at the D’Arcy McNickle website. Librarians are available for assistance by phone during regularly scheduled library hours of operation or by e-mail. Library personnel provide training to navigate online library services during RN-BSN Program orientation.</w:t>
      </w:r>
    </w:p>
    <w:p w14:paraId="60B08E4F" w14:textId="77777777" w:rsidR="00757F7F" w:rsidRDefault="00122CAA">
      <w:pPr>
        <w:pStyle w:val="BodyText"/>
        <w:ind w:left="244" w:right="738"/>
      </w:pPr>
      <w:r>
        <w:t xml:space="preserve">Computers and internet services are also available at the library for student use. Please check online at </w:t>
      </w:r>
      <w:hyperlink r:id="rId23">
        <w:r>
          <w:rPr>
            <w:color w:val="0000FF"/>
            <w:u w:val="single" w:color="0000FF"/>
          </w:rPr>
          <w:t>http://library.skc.edu/</w:t>
        </w:r>
        <w:r>
          <w:rPr>
            <w:color w:val="0000FF"/>
          </w:rPr>
          <w:t xml:space="preserve"> </w:t>
        </w:r>
      </w:hyperlink>
      <w:r>
        <w:t>for current hours as the hours vary with academic year, school breaks, and summer.</w:t>
      </w:r>
    </w:p>
    <w:p w14:paraId="70505872" w14:textId="77777777" w:rsidR="00757F7F" w:rsidRDefault="00757F7F">
      <w:pPr>
        <w:pStyle w:val="BodyText"/>
      </w:pPr>
    </w:p>
    <w:p w14:paraId="555DEEE5" w14:textId="77777777" w:rsidR="00757F7F" w:rsidRDefault="00122CAA">
      <w:pPr>
        <w:pStyle w:val="BodyText"/>
        <w:spacing w:line="275" w:lineRule="exact"/>
        <w:ind w:left="244"/>
      </w:pPr>
      <w:r>
        <w:rPr>
          <w:u w:val="single"/>
        </w:rPr>
        <w:t>Copy and Printer Machine</w:t>
      </w:r>
    </w:p>
    <w:p w14:paraId="0FA2AD2C" w14:textId="77777777" w:rsidR="00757F7F" w:rsidRDefault="00122CAA">
      <w:pPr>
        <w:pStyle w:val="BodyText"/>
        <w:ind w:left="244" w:right="457"/>
      </w:pPr>
      <w:r>
        <w:t>Copy machines for student use are available in the Nursing Office. Papercut Print cards are required for use of all SKC printers and copy machines. Print cards are available in the business office in the Big Knife Administration Building.</w:t>
      </w:r>
    </w:p>
    <w:p w14:paraId="6EDA2CA0" w14:textId="77777777" w:rsidR="00757F7F" w:rsidRDefault="00757F7F">
      <w:pPr>
        <w:pStyle w:val="BodyText"/>
        <w:spacing w:before="10"/>
        <w:rPr>
          <w:sz w:val="23"/>
        </w:rPr>
      </w:pPr>
    </w:p>
    <w:p w14:paraId="42EEE671" w14:textId="77777777" w:rsidR="00757F7F" w:rsidRDefault="00122CAA">
      <w:pPr>
        <w:pStyle w:val="BodyText"/>
        <w:ind w:left="244"/>
      </w:pPr>
      <w:r>
        <w:rPr>
          <w:u w:val="single"/>
        </w:rPr>
        <w:t>Schoology</w:t>
      </w:r>
    </w:p>
    <w:p w14:paraId="620B61AD" w14:textId="77777777" w:rsidR="00757F7F" w:rsidRDefault="00122CAA">
      <w:pPr>
        <w:pStyle w:val="BodyText"/>
        <w:spacing w:before="3"/>
        <w:ind w:left="244" w:right="903"/>
      </w:pPr>
      <w:r>
        <w:t>Schoology is the learning management system (LMS) used by SKC. Training on Schoology occurs during Institute. Throughout the year, students are encouraged to contact the SKC Schoology specialist at 275-4835 for assistance.</w:t>
      </w:r>
    </w:p>
    <w:p w14:paraId="69AF27E0" w14:textId="77777777" w:rsidR="00757F7F" w:rsidRDefault="00757F7F">
      <w:pPr>
        <w:pStyle w:val="BodyText"/>
      </w:pPr>
    </w:p>
    <w:p w14:paraId="7F99AA24" w14:textId="77777777" w:rsidR="00757F7F" w:rsidRDefault="00122CAA">
      <w:pPr>
        <w:pStyle w:val="BodyText"/>
        <w:spacing w:line="275" w:lineRule="exact"/>
        <w:ind w:left="244"/>
      </w:pPr>
      <w:r>
        <w:rPr>
          <w:u w:val="single"/>
        </w:rPr>
        <w:t>Campus Resources</w:t>
      </w:r>
    </w:p>
    <w:p w14:paraId="45212B40" w14:textId="77777777" w:rsidR="00757F7F" w:rsidRDefault="00122CAA">
      <w:pPr>
        <w:pStyle w:val="BodyText"/>
        <w:ind w:left="244" w:right="812"/>
      </w:pPr>
      <w:r>
        <w:t>The Nursing Department offices and classes are housed on the second floor of the John Peter Paul Building on the north end of the SKC campus. The RN-BSN Student can find nursing offices and classrooms at this location.</w:t>
      </w:r>
    </w:p>
    <w:p w14:paraId="24851FFA" w14:textId="77777777" w:rsidR="00757F7F" w:rsidRDefault="00757F7F">
      <w:pPr>
        <w:pStyle w:val="BodyText"/>
        <w:spacing w:before="10"/>
        <w:rPr>
          <w:sz w:val="23"/>
        </w:rPr>
      </w:pPr>
    </w:p>
    <w:p w14:paraId="2228789D" w14:textId="77777777" w:rsidR="00757F7F" w:rsidRDefault="00122CAA">
      <w:pPr>
        <w:pStyle w:val="BodyText"/>
        <w:ind w:left="244"/>
      </w:pPr>
      <w:r>
        <w:rPr>
          <w:u w:val="single"/>
        </w:rPr>
        <w:t>SKC Retention</w:t>
      </w:r>
    </w:p>
    <w:p w14:paraId="05A7DAC2" w14:textId="77777777" w:rsidR="00757F7F" w:rsidRDefault="00122CAA">
      <w:pPr>
        <w:pStyle w:val="BodyText"/>
        <w:spacing w:before="3"/>
        <w:ind w:left="244" w:right="475"/>
      </w:pPr>
      <w:r>
        <w:t xml:space="preserve">The SKC Success Team consists of SKC staff and faculty who provide student-centered support services on a daily basis. The SKC Success Team is here to help you to be successful in reaching your educational goals. You can contact the SKC Success Team yourself, or your instructor may refer you (for example, </w:t>
      </w:r>
      <w:r>
        <w:rPr>
          <w:spacing w:val="-3"/>
        </w:rPr>
        <w:t xml:space="preserve">if </w:t>
      </w:r>
      <w:r>
        <w:t>you “disappear” from class or they are concerned</w:t>
      </w:r>
      <w:r>
        <w:rPr>
          <w:spacing w:val="-11"/>
        </w:rPr>
        <w:t xml:space="preserve"> </w:t>
      </w:r>
      <w:r>
        <w:t>about</w:t>
      </w:r>
    </w:p>
    <w:p w14:paraId="137FEF0A" w14:textId="77777777" w:rsidR="00757F7F" w:rsidRDefault="00757F7F">
      <w:pPr>
        <w:sectPr w:rsidR="00757F7F">
          <w:pgSz w:w="12240" w:h="15840"/>
          <w:pgMar w:top="940" w:right="1040" w:bottom="940" w:left="1200" w:header="728" w:footer="759" w:gutter="0"/>
          <w:cols w:space="720"/>
        </w:sectPr>
      </w:pPr>
    </w:p>
    <w:p w14:paraId="2E020CB4" w14:textId="77777777" w:rsidR="00757F7F" w:rsidRDefault="00757F7F">
      <w:pPr>
        <w:pStyle w:val="BodyText"/>
        <w:rPr>
          <w:sz w:val="20"/>
        </w:rPr>
      </w:pPr>
    </w:p>
    <w:p w14:paraId="1FAE2677" w14:textId="77777777" w:rsidR="00757F7F" w:rsidRDefault="00122CAA">
      <w:pPr>
        <w:pStyle w:val="BodyText"/>
        <w:spacing w:before="256" w:line="242" w:lineRule="auto"/>
        <w:ind w:left="244" w:right="892"/>
        <w:jc w:val="both"/>
        <w:rPr>
          <w:sz w:val="27"/>
        </w:rPr>
      </w:pPr>
      <w:r>
        <w:t xml:space="preserve">your attendance and performance). Selina Kenmille, SKC Retention Director 275-4712, text only: (406) 215-4690 Email: </w:t>
      </w:r>
      <w:hyperlink r:id="rId24">
        <w:r>
          <w:rPr>
            <w:color w:val="0000FF"/>
            <w:u w:val="single" w:color="0000FF"/>
          </w:rPr>
          <w:t>selina_kenmille@skc.edu</w:t>
        </w:r>
        <w:r>
          <w:rPr>
            <w:color w:val="0000FF"/>
          </w:rPr>
          <w:t xml:space="preserve"> </w:t>
        </w:r>
      </w:hyperlink>
      <w:r>
        <w:t xml:space="preserve">or </w:t>
      </w:r>
      <w:r>
        <w:rPr>
          <w:color w:val="222222"/>
        </w:rPr>
        <w:t xml:space="preserve">Chelsy Higgins, Student Success Coach (406) 275-4711 Text Only: (406) </w:t>
      </w:r>
      <w:r>
        <w:rPr>
          <w:color w:val="222222"/>
          <w:sz w:val="27"/>
        </w:rPr>
        <w:t>559-3357.</w:t>
      </w:r>
    </w:p>
    <w:p w14:paraId="77066B3C" w14:textId="77777777" w:rsidR="00757F7F" w:rsidRDefault="00757F7F">
      <w:pPr>
        <w:spacing w:line="242" w:lineRule="auto"/>
        <w:jc w:val="both"/>
        <w:rPr>
          <w:sz w:val="27"/>
        </w:rPr>
        <w:sectPr w:rsidR="00757F7F">
          <w:pgSz w:w="12240" w:h="15840"/>
          <w:pgMar w:top="940" w:right="1040" w:bottom="940" w:left="1200" w:header="728" w:footer="759" w:gutter="0"/>
          <w:cols w:space="720"/>
        </w:sectPr>
      </w:pPr>
    </w:p>
    <w:p w14:paraId="4C4CCBFD" w14:textId="77777777" w:rsidR="00757F7F" w:rsidRDefault="00757F7F">
      <w:pPr>
        <w:pStyle w:val="BodyText"/>
        <w:rPr>
          <w:sz w:val="20"/>
        </w:rPr>
      </w:pPr>
    </w:p>
    <w:p w14:paraId="393A9808" w14:textId="77777777" w:rsidR="00757F7F" w:rsidRDefault="00757F7F">
      <w:pPr>
        <w:pStyle w:val="BodyText"/>
        <w:rPr>
          <w:sz w:val="20"/>
        </w:rPr>
      </w:pPr>
    </w:p>
    <w:p w14:paraId="17E72CB2" w14:textId="77777777" w:rsidR="00757F7F" w:rsidRDefault="00757F7F">
      <w:pPr>
        <w:pStyle w:val="BodyText"/>
        <w:rPr>
          <w:sz w:val="20"/>
        </w:rPr>
      </w:pPr>
    </w:p>
    <w:p w14:paraId="1AAA6E93" w14:textId="77777777" w:rsidR="00757F7F" w:rsidRDefault="00757F7F">
      <w:pPr>
        <w:pStyle w:val="BodyText"/>
        <w:rPr>
          <w:sz w:val="14"/>
        </w:rPr>
      </w:pPr>
    </w:p>
    <w:p w14:paraId="1760C2F0" w14:textId="77777777" w:rsidR="00757F7F" w:rsidRDefault="00122CAA">
      <w:pPr>
        <w:pStyle w:val="BodyText"/>
        <w:ind w:left="2684"/>
        <w:rPr>
          <w:sz w:val="20"/>
        </w:rPr>
      </w:pPr>
      <w:r>
        <w:rPr>
          <w:noProof/>
          <w:sz w:val="20"/>
        </w:rPr>
        <w:drawing>
          <wp:inline distT="0" distB="0" distL="0" distR="0" wp14:anchorId="55869E06" wp14:editId="28693A8D">
            <wp:extent cx="3124200" cy="38100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4" cstate="print"/>
                    <a:stretch>
                      <a:fillRect/>
                    </a:stretch>
                  </pic:blipFill>
                  <pic:spPr>
                    <a:xfrm>
                      <a:off x="0" y="0"/>
                      <a:ext cx="3124200" cy="381000"/>
                    </a:xfrm>
                    <a:prstGeom prst="rect">
                      <a:avLst/>
                    </a:prstGeom>
                  </pic:spPr>
                </pic:pic>
              </a:graphicData>
            </a:graphic>
          </wp:inline>
        </w:drawing>
      </w:r>
    </w:p>
    <w:p w14:paraId="76233A3D" w14:textId="77777777" w:rsidR="00757F7F" w:rsidRDefault="00757F7F">
      <w:pPr>
        <w:pStyle w:val="BodyText"/>
        <w:spacing w:before="5"/>
        <w:rPr>
          <w:sz w:val="21"/>
        </w:rPr>
      </w:pPr>
    </w:p>
    <w:p w14:paraId="407E3A2F" w14:textId="77777777" w:rsidR="00757F7F" w:rsidRDefault="00122CAA">
      <w:pPr>
        <w:pStyle w:val="Heading1"/>
        <w:ind w:left="2131"/>
      </w:pPr>
      <w:r>
        <w:t>GENERAL POLICIES</w:t>
      </w:r>
    </w:p>
    <w:p w14:paraId="458AF903" w14:textId="77777777" w:rsidR="00757F7F" w:rsidRDefault="00757F7F">
      <w:pPr>
        <w:pStyle w:val="BodyText"/>
        <w:rPr>
          <w:b/>
          <w:sz w:val="62"/>
        </w:rPr>
      </w:pPr>
    </w:p>
    <w:p w14:paraId="7F7FBD0E" w14:textId="77777777" w:rsidR="00757F7F" w:rsidRDefault="00757F7F">
      <w:pPr>
        <w:pStyle w:val="BodyText"/>
        <w:rPr>
          <w:b/>
          <w:sz w:val="62"/>
        </w:rPr>
      </w:pPr>
    </w:p>
    <w:p w14:paraId="6284C18A" w14:textId="77777777" w:rsidR="00757F7F" w:rsidRDefault="00122CAA">
      <w:pPr>
        <w:pStyle w:val="Heading2"/>
        <w:spacing w:before="504"/>
        <w:ind w:right="521"/>
      </w:pPr>
      <w:r>
        <w:t>The policies discussed on the following pages guide students and faculty in the daily operations and expectations of the Nursing Department. The policies are congruent with those outlined in the Salish Kootenai College Catalog and Salish Kootenai College Student Handbook. Copies of these documents are available in the Student Services Offices and on the SKC Nursing Website.</w:t>
      </w:r>
    </w:p>
    <w:p w14:paraId="1A01A3ED" w14:textId="77777777" w:rsidR="00757F7F" w:rsidRDefault="00757F7F">
      <w:pPr>
        <w:pStyle w:val="BodyText"/>
        <w:rPr>
          <w:b/>
          <w:sz w:val="20"/>
        </w:rPr>
      </w:pPr>
    </w:p>
    <w:p w14:paraId="4BFA77F0" w14:textId="77777777" w:rsidR="00757F7F" w:rsidRDefault="00757F7F">
      <w:pPr>
        <w:pStyle w:val="BodyText"/>
        <w:rPr>
          <w:b/>
          <w:sz w:val="20"/>
        </w:rPr>
      </w:pPr>
    </w:p>
    <w:p w14:paraId="62D81EE8" w14:textId="77777777" w:rsidR="00757F7F" w:rsidRDefault="00757F7F">
      <w:pPr>
        <w:pStyle w:val="BodyText"/>
        <w:rPr>
          <w:b/>
          <w:sz w:val="20"/>
        </w:rPr>
      </w:pPr>
    </w:p>
    <w:p w14:paraId="182699A1" w14:textId="77777777" w:rsidR="00757F7F" w:rsidRDefault="00757F7F">
      <w:pPr>
        <w:pStyle w:val="BodyText"/>
        <w:rPr>
          <w:b/>
          <w:sz w:val="20"/>
        </w:rPr>
      </w:pPr>
    </w:p>
    <w:p w14:paraId="1BE065D2" w14:textId="77777777" w:rsidR="00757F7F" w:rsidRDefault="00757F7F">
      <w:pPr>
        <w:pStyle w:val="BodyText"/>
        <w:rPr>
          <w:b/>
          <w:sz w:val="20"/>
        </w:rPr>
      </w:pPr>
    </w:p>
    <w:p w14:paraId="0AAEE2D6" w14:textId="77777777" w:rsidR="00757F7F" w:rsidRDefault="00757F7F">
      <w:pPr>
        <w:pStyle w:val="BodyText"/>
        <w:rPr>
          <w:b/>
          <w:sz w:val="20"/>
        </w:rPr>
      </w:pPr>
    </w:p>
    <w:p w14:paraId="7240F266" w14:textId="77777777" w:rsidR="00757F7F" w:rsidRDefault="00757F7F">
      <w:pPr>
        <w:pStyle w:val="BodyText"/>
        <w:rPr>
          <w:b/>
          <w:sz w:val="20"/>
        </w:rPr>
      </w:pPr>
    </w:p>
    <w:p w14:paraId="40A017E9" w14:textId="77777777" w:rsidR="00757F7F" w:rsidRDefault="00757F7F">
      <w:pPr>
        <w:pStyle w:val="BodyText"/>
        <w:rPr>
          <w:b/>
          <w:sz w:val="20"/>
        </w:rPr>
      </w:pPr>
    </w:p>
    <w:p w14:paraId="58C20C00" w14:textId="77777777" w:rsidR="00757F7F" w:rsidRDefault="00757F7F">
      <w:pPr>
        <w:pStyle w:val="BodyText"/>
        <w:rPr>
          <w:b/>
          <w:sz w:val="20"/>
        </w:rPr>
      </w:pPr>
    </w:p>
    <w:p w14:paraId="27534B58" w14:textId="77777777" w:rsidR="00757F7F" w:rsidRDefault="00757F7F">
      <w:pPr>
        <w:pStyle w:val="BodyText"/>
        <w:rPr>
          <w:b/>
          <w:sz w:val="20"/>
        </w:rPr>
      </w:pPr>
    </w:p>
    <w:p w14:paraId="417E45A9" w14:textId="77777777" w:rsidR="00757F7F" w:rsidRDefault="00757F7F">
      <w:pPr>
        <w:pStyle w:val="BodyText"/>
        <w:rPr>
          <w:b/>
          <w:sz w:val="20"/>
        </w:rPr>
      </w:pPr>
    </w:p>
    <w:p w14:paraId="2443444E" w14:textId="77777777" w:rsidR="00757F7F" w:rsidRDefault="00757F7F">
      <w:pPr>
        <w:pStyle w:val="BodyText"/>
        <w:rPr>
          <w:b/>
          <w:sz w:val="20"/>
        </w:rPr>
      </w:pPr>
    </w:p>
    <w:p w14:paraId="43A02AFE" w14:textId="77777777" w:rsidR="00757F7F" w:rsidRDefault="00757F7F">
      <w:pPr>
        <w:pStyle w:val="BodyText"/>
        <w:rPr>
          <w:b/>
          <w:sz w:val="20"/>
        </w:rPr>
      </w:pPr>
    </w:p>
    <w:p w14:paraId="729E3720" w14:textId="77777777" w:rsidR="00757F7F" w:rsidRDefault="00757F7F">
      <w:pPr>
        <w:pStyle w:val="BodyText"/>
        <w:rPr>
          <w:b/>
          <w:sz w:val="20"/>
        </w:rPr>
      </w:pPr>
    </w:p>
    <w:p w14:paraId="3AB5B332" w14:textId="77777777" w:rsidR="00757F7F" w:rsidRDefault="00757F7F">
      <w:pPr>
        <w:pStyle w:val="BodyText"/>
        <w:rPr>
          <w:b/>
          <w:sz w:val="20"/>
        </w:rPr>
      </w:pPr>
    </w:p>
    <w:p w14:paraId="67A866A5" w14:textId="77777777" w:rsidR="00757F7F" w:rsidRDefault="00757F7F">
      <w:pPr>
        <w:pStyle w:val="BodyText"/>
        <w:rPr>
          <w:b/>
          <w:sz w:val="20"/>
        </w:rPr>
      </w:pPr>
    </w:p>
    <w:p w14:paraId="4276ADD8" w14:textId="77777777" w:rsidR="00757F7F" w:rsidRDefault="00757F7F">
      <w:pPr>
        <w:pStyle w:val="BodyText"/>
        <w:rPr>
          <w:b/>
          <w:sz w:val="20"/>
        </w:rPr>
      </w:pPr>
    </w:p>
    <w:p w14:paraId="5DF81281" w14:textId="77777777" w:rsidR="00757F7F" w:rsidRDefault="00757F7F">
      <w:pPr>
        <w:pStyle w:val="BodyText"/>
        <w:rPr>
          <w:b/>
          <w:sz w:val="20"/>
        </w:rPr>
      </w:pPr>
    </w:p>
    <w:p w14:paraId="10EAD34E" w14:textId="77777777" w:rsidR="00757F7F" w:rsidRDefault="00757F7F">
      <w:pPr>
        <w:pStyle w:val="BodyText"/>
        <w:rPr>
          <w:b/>
          <w:sz w:val="20"/>
        </w:rPr>
      </w:pPr>
    </w:p>
    <w:p w14:paraId="1BB91528" w14:textId="77777777" w:rsidR="00757F7F" w:rsidRDefault="00757F7F">
      <w:pPr>
        <w:pStyle w:val="BodyText"/>
        <w:rPr>
          <w:b/>
          <w:sz w:val="20"/>
        </w:rPr>
      </w:pPr>
    </w:p>
    <w:p w14:paraId="266D4D64" w14:textId="77777777" w:rsidR="00757F7F" w:rsidRDefault="00757F7F">
      <w:pPr>
        <w:pStyle w:val="BodyText"/>
        <w:rPr>
          <w:b/>
          <w:sz w:val="20"/>
        </w:rPr>
      </w:pPr>
    </w:p>
    <w:p w14:paraId="4A3EAF19" w14:textId="77777777" w:rsidR="00757F7F" w:rsidRDefault="00757F7F">
      <w:pPr>
        <w:pStyle w:val="BodyText"/>
        <w:rPr>
          <w:b/>
          <w:sz w:val="20"/>
        </w:rPr>
      </w:pPr>
    </w:p>
    <w:p w14:paraId="61D02DA5" w14:textId="77777777" w:rsidR="00757F7F" w:rsidRDefault="00757F7F">
      <w:pPr>
        <w:pStyle w:val="BodyText"/>
        <w:rPr>
          <w:b/>
          <w:sz w:val="20"/>
        </w:rPr>
      </w:pPr>
    </w:p>
    <w:p w14:paraId="0A73EB6F" w14:textId="77777777" w:rsidR="00757F7F" w:rsidRDefault="00757F7F">
      <w:pPr>
        <w:pStyle w:val="BodyText"/>
        <w:rPr>
          <w:b/>
          <w:sz w:val="20"/>
        </w:rPr>
      </w:pPr>
    </w:p>
    <w:p w14:paraId="1C1BC8A9" w14:textId="77777777" w:rsidR="00757F7F" w:rsidRDefault="00757F7F">
      <w:pPr>
        <w:pStyle w:val="BodyText"/>
        <w:rPr>
          <w:b/>
          <w:sz w:val="20"/>
        </w:rPr>
      </w:pPr>
    </w:p>
    <w:p w14:paraId="70EDABDF" w14:textId="77777777" w:rsidR="00757F7F" w:rsidRDefault="00757F7F">
      <w:pPr>
        <w:pStyle w:val="BodyText"/>
        <w:rPr>
          <w:b/>
          <w:sz w:val="20"/>
        </w:rPr>
      </w:pPr>
    </w:p>
    <w:p w14:paraId="68E777DB" w14:textId="77777777" w:rsidR="00757F7F" w:rsidRDefault="00757F7F">
      <w:pPr>
        <w:pStyle w:val="BodyText"/>
        <w:rPr>
          <w:b/>
          <w:sz w:val="20"/>
        </w:rPr>
      </w:pPr>
    </w:p>
    <w:p w14:paraId="12EDF17D" w14:textId="77777777" w:rsidR="00757F7F" w:rsidRDefault="00757F7F">
      <w:pPr>
        <w:pStyle w:val="BodyText"/>
        <w:rPr>
          <w:b/>
          <w:sz w:val="20"/>
        </w:rPr>
      </w:pPr>
    </w:p>
    <w:p w14:paraId="4D561596" w14:textId="77777777" w:rsidR="00757F7F" w:rsidRDefault="00757F7F">
      <w:pPr>
        <w:pStyle w:val="BodyText"/>
        <w:rPr>
          <w:b/>
          <w:sz w:val="20"/>
        </w:rPr>
      </w:pPr>
    </w:p>
    <w:p w14:paraId="7A86F8C6" w14:textId="77777777" w:rsidR="00757F7F" w:rsidRDefault="00757F7F">
      <w:pPr>
        <w:pStyle w:val="BodyText"/>
        <w:rPr>
          <w:b/>
          <w:sz w:val="20"/>
        </w:rPr>
      </w:pPr>
    </w:p>
    <w:p w14:paraId="2702C99B" w14:textId="77777777" w:rsidR="00757F7F" w:rsidRDefault="00122CAA">
      <w:pPr>
        <w:pStyle w:val="BodyText"/>
        <w:spacing w:before="9"/>
        <w:rPr>
          <w:b/>
          <w:sz w:val="21"/>
        </w:rPr>
      </w:pPr>
      <w:r>
        <w:rPr>
          <w:noProof/>
        </w:rPr>
        <w:drawing>
          <wp:anchor distT="0" distB="0" distL="0" distR="0" simplePos="0" relativeHeight="251638784" behindDoc="0" locked="0" layoutInCell="1" allowOverlap="1" wp14:anchorId="67F7FC0D" wp14:editId="2F8D6DD8">
            <wp:simplePos x="0" y="0"/>
            <wp:positionH relativeFrom="page">
              <wp:posOffset>2466468</wp:posOffset>
            </wp:positionH>
            <wp:positionV relativeFrom="paragraph">
              <wp:posOffset>184401</wp:posOffset>
            </wp:positionV>
            <wp:extent cx="3116389" cy="380047"/>
            <wp:effectExtent l="0" t="0" r="0" b="0"/>
            <wp:wrapTopAndBottom/>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25" cstate="print"/>
                    <a:stretch>
                      <a:fillRect/>
                    </a:stretch>
                  </pic:blipFill>
                  <pic:spPr>
                    <a:xfrm>
                      <a:off x="0" y="0"/>
                      <a:ext cx="3116389" cy="380047"/>
                    </a:xfrm>
                    <a:prstGeom prst="rect">
                      <a:avLst/>
                    </a:prstGeom>
                  </pic:spPr>
                </pic:pic>
              </a:graphicData>
            </a:graphic>
          </wp:anchor>
        </w:drawing>
      </w:r>
    </w:p>
    <w:p w14:paraId="30FCF495" w14:textId="77777777" w:rsidR="00757F7F" w:rsidRDefault="00757F7F">
      <w:pPr>
        <w:rPr>
          <w:sz w:val="21"/>
        </w:rPr>
        <w:sectPr w:rsidR="00757F7F">
          <w:pgSz w:w="12240" w:h="15840"/>
          <w:pgMar w:top="940" w:right="1040" w:bottom="940" w:left="1200" w:header="728" w:footer="759" w:gutter="0"/>
          <w:cols w:space="720"/>
        </w:sectPr>
      </w:pPr>
    </w:p>
    <w:p w14:paraId="733FD796" w14:textId="77777777" w:rsidR="00757F7F" w:rsidRDefault="00757F7F">
      <w:pPr>
        <w:pStyle w:val="BodyText"/>
        <w:rPr>
          <w:b/>
          <w:sz w:val="20"/>
        </w:rPr>
      </w:pPr>
    </w:p>
    <w:p w14:paraId="733E7F10" w14:textId="77777777" w:rsidR="00757F7F" w:rsidRDefault="00757F7F">
      <w:pPr>
        <w:pStyle w:val="BodyText"/>
        <w:spacing w:before="2"/>
        <w:rPr>
          <w:b/>
          <w:sz w:val="22"/>
        </w:rPr>
      </w:pPr>
    </w:p>
    <w:p w14:paraId="3F9D8678" w14:textId="77777777" w:rsidR="00757F7F" w:rsidRDefault="00122CAA">
      <w:pPr>
        <w:spacing w:before="1" w:line="275" w:lineRule="exact"/>
        <w:ind w:left="244"/>
        <w:rPr>
          <w:b/>
          <w:sz w:val="24"/>
        </w:rPr>
      </w:pPr>
      <w:r>
        <w:rPr>
          <w:b/>
          <w:sz w:val="24"/>
          <w:u w:val="thick"/>
        </w:rPr>
        <w:t>RN-BSN Student Activities/Committees</w:t>
      </w:r>
    </w:p>
    <w:p w14:paraId="193C749A" w14:textId="77777777" w:rsidR="00757F7F" w:rsidRDefault="00122CAA">
      <w:pPr>
        <w:pStyle w:val="BodyText"/>
        <w:ind w:left="244" w:right="584"/>
      </w:pPr>
      <w:r>
        <w:t>The Nursing Faculty believe that student participation in Nursing Program decision-making enhances the educational program and facilitates the growth and development of students as healthcare professionals. Shared governance meetings are held throughout the academic year. Meeting dates are scheduled in advance and are conducted either via Go-to-Meeting for virtual meetings and/or on campus during on campus class times. Students are encouraged to make every attempt at participating and providing valuable input into the RN-BSN Nursing Program, thus modeling shared governance in the workplace.</w:t>
      </w:r>
    </w:p>
    <w:p w14:paraId="3F51E49A" w14:textId="77777777" w:rsidR="00757F7F" w:rsidRDefault="00757F7F">
      <w:pPr>
        <w:pStyle w:val="BodyText"/>
        <w:spacing w:before="10"/>
        <w:rPr>
          <w:sz w:val="23"/>
        </w:rPr>
      </w:pPr>
    </w:p>
    <w:p w14:paraId="43BBCBAD" w14:textId="77777777" w:rsidR="00757F7F" w:rsidRDefault="00122CAA">
      <w:pPr>
        <w:pStyle w:val="Heading2"/>
      </w:pPr>
      <w:r>
        <w:rPr>
          <w:u w:val="thick"/>
        </w:rPr>
        <w:t>Employment</w:t>
      </w:r>
    </w:p>
    <w:p w14:paraId="16817CA0" w14:textId="77777777" w:rsidR="00757F7F" w:rsidRDefault="00122CAA">
      <w:pPr>
        <w:pStyle w:val="BodyText"/>
        <w:spacing w:before="3"/>
        <w:ind w:left="244" w:right="427"/>
      </w:pPr>
      <w:r>
        <w:t>Students are encouraged to carefully consider the time commitment for classes, study, family life, travel, leisure activity, and other life responsibilities prior to scheduling outside employment while attending the Nursing Program. Working the night shift prior to coming to an on-campus class session is highly discouraged for safety reasons in driving as well as learning outcomes derived from the class session.</w:t>
      </w:r>
    </w:p>
    <w:p w14:paraId="0096B243" w14:textId="77777777" w:rsidR="00757F7F" w:rsidRDefault="00757F7F">
      <w:pPr>
        <w:pStyle w:val="BodyText"/>
      </w:pPr>
    </w:p>
    <w:p w14:paraId="3041674B" w14:textId="77777777" w:rsidR="00757F7F" w:rsidRDefault="00122CAA">
      <w:pPr>
        <w:pStyle w:val="Heading2"/>
        <w:spacing w:line="275" w:lineRule="exact"/>
      </w:pPr>
      <w:r>
        <w:rPr>
          <w:u w:val="thick"/>
        </w:rPr>
        <w:t>Study Time</w:t>
      </w:r>
    </w:p>
    <w:p w14:paraId="58246F81" w14:textId="77777777" w:rsidR="00757F7F" w:rsidRDefault="00122CAA">
      <w:pPr>
        <w:pStyle w:val="BodyText"/>
        <w:ind w:left="244" w:right="431"/>
      </w:pPr>
      <w:r>
        <w:t xml:space="preserve">Generally, for any college course, each credit earned is equivalent to a minimum of three hours of study/ class attendance/ assignment preparation per week. Many nursing students typically spend more than this amount of </w:t>
      </w:r>
      <w:proofErr w:type="gramStart"/>
      <w:r>
        <w:t>time,</w:t>
      </w:r>
      <w:proofErr w:type="gramEnd"/>
      <w:r>
        <w:t xml:space="preserve"> however, this is a good measurement to help students plan their schedules. For example, for those students taking 12 credits in a quarter, they should expect to spend approximately 36 hours a week devoted to school.</w:t>
      </w:r>
    </w:p>
    <w:p w14:paraId="08D6833E" w14:textId="77777777" w:rsidR="00757F7F" w:rsidRDefault="00757F7F">
      <w:pPr>
        <w:pStyle w:val="BodyText"/>
        <w:spacing w:before="10"/>
        <w:rPr>
          <w:sz w:val="23"/>
        </w:rPr>
      </w:pPr>
    </w:p>
    <w:p w14:paraId="28759560" w14:textId="77777777" w:rsidR="00757F7F" w:rsidRDefault="00122CAA">
      <w:pPr>
        <w:pStyle w:val="Heading2"/>
      </w:pPr>
      <w:r>
        <w:rPr>
          <w:u w:val="thick"/>
        </w:rPr>
        <w:t>Health Policies</w:t>
      </w:r>
    </w:p>
    <w:p w14:paraId="41F05207" w14:textId="77777777" w:rsidR="00757F7F" w:rsidRDefault="00122CAA">
      <w:pPr>
        <w:pStyle w:val="BodyText"/>
        <w:spacing w:before="3"/>
        <w:ind w:left="244" w:right="372"/>
      </w:pPr>
      <w:r>
        <w:t>The SKC Program of Nursing philosophy views health as a state of balance of the person. Nurses should model behaviors that promote, maintain, and restore balance. Our personal health is inseparable from the health of our community. Therefore, the following personal health promotion policies are implemented to guard the health and safety of students, families, and patients.</w:t>
      </w:r>
    </w:p>
    <w:p w14:paraId="3B879B54" w14:textId="77777777" w:rsidR="00757F7F" w:rsidRDefault="00757F7F">
      <w:pPr>
        <w:pStyle w:val="BodyText"/>
      </w:pPr>
    </w:p>
    <w:p w14:paraId="5C5EB59D" w14:textId="77777777" w:rsidR="00757F7F" w:rsidRDefault="00122CAA">
      <w:pPr>
        <w:pStyle w:val="BodyText"/>
        <w:ind w:left="244" w:right="445"/>
      </w:pPr>
      <w:r>
        <w:t>Students accepted into the Nursing Program must submit a completed health record prior to or upon entrance into Nursing Institute. The health record includes a health history, health examination by a primary care provider, and evidence of current immunizations and/or titers. The health form is reviewed and kept in a secure locked file, per HIPAA and FERPA guidelines.</w:t>
      </w:r>
    </w:p>
    <w:p w14:paraId="386A288B" w14:textId="77777777" w:rsidR="00757F7F" w:rsidRDefault="00757F7F">
      <w:pPr>
        <w:pStyle w:val="BodyText"/>
        <w:spacing w:before="9"/>
        <w:rPr>
          <w:sz w:val="23"/>
        </w:rPr>
      </w:pPr>
    </w:p>
    <w:p w14:paraId="5BA23489" w14:textId="77777777" w:rsidR="00757F7F" w:rsidRDefault="00122CAA">
      <w:pPr>
        <w:pStyle w:val="BodyText"/>
        <w:spacing w:line="242" w:lineRule="auto"/>
        <w:ind w:left="244" w:right="945"/>
      </w:pPr>
      <w:r>
        <w:t>The following immunizations are required or recommended by the Salish Kootenai College Nursing Program, clinical agencies and/or Montana state law for healthcare providers.</w:t>
      </w:r>
    </w:p>
    <w:p w14:paraId="78C65604" w14:textId="77777777" w:rsidR="00757F7F" w:rsidRDefault="00122CAA">
      <w:pPr>
        <w:pStyle w:val="BodyText"/>
        <w:ind w:left="244" w:right="457"/>
      </w:pPr>
      <w:r>
        <w:t>Healthcare workers are at risk for contracting and/or spreading these communicable diseases. Consequently, our students need to demonstrate immunity through adequate immunization coverage and serologic (titer) documentation.</w:t>
      </w:r>
    </w:p>
    <w:p w14:paraId="6BDEC705" w14:textId="77777777" w:rsidR="00757F7F" w:rsidRDefault="00757F7F">
      <w:pPr>
        <w:pStyle w:val="BodyText"/>
        <w:spacing w:before="6"/>
        <w:rPr>
          <w:sz w:val="23"/>
        </w:rPr>
      </w:pPr>
    </w:p>
    <w:p w14:paraId="5C85F67D" w14:textId="77777777" w:rsidR="00757F7F" w:rsidRDefault="00122CAA">
      <w:pPr>
        <w:pStyle w:val="Heading2"/>
      </w:pPr>
      <w:r>
        <w:rPr>
          <w:u w:val="thick"/>
        </w:rPr>
        <w:t>Immunization Requirements:</w:t>
      </w:r>
    </w:p>
    <w:p w14:paraId="1A4DF400" w14:textId="77777777" w:rsidR="00757F7F" w:rsidRDefault="00757F7F">
      <w:pPr>
        <w:pStyle w:val="BodyText"/>
        <w:spacing w:before="5"/>
        <w:rPr>
          <w:b/>
          <w:sz w:val="16"/>
        </w:rPr>
      </w:pPr>
    </w:p>
    <w:p w14:paraId="3B966EA1" w14:textId="77777777" w:rsidR="00757F7F" w:rsidRDefault="00122CAA">
      <w:pPr>
        <w:pStyle w:val="ListParagraph"/>
        <w:numPr>
          <w:ilvl w:val="1"/>
          <w:numId w:val="16"/>
        </w:numPr>
        <w:tabs>
          <w:tab w:val="left" w:pos="965"/>
        </w:tabs>
        <w:spacing w:before="91"/>
      </w:pPr>
      <w:r>
        <w:t>Each student is required to receive the full series of the Hepatitis B vaccine.</w:t>
      </w:r>
    </w:p>
    <w:p w14:paraId="151EED09" w14:textId="77777777" w:rsidR="00757F7F" w:rsidRDefault="00122CAA">
      <w:pPr>
        <w:pStyle w:val="ListParagraph"/>
        <w:numPr>
          <w:ilvl w:val="2"/>
          <w:numId w:val="16"/>
        </w:numPr>
        <w:tabs>
          <w:tab w:val="left" w:pos="1684"/>
          <w:tab w:val="left" w:pos="1685"/>
        </w:tabs>
        <w:spacing w:before="2" w:line="251" w:lineRule="exact"/>
      </w:pPr>
      <w:r>
        <w:t>(#1) immediately, (#2) at least 30 days after first dose, (#3) six months after first</w:t>
      </w:r>
      <w:r>
        <w:rPr>
          <w:spacing w:val="-3"/>
        </w:rPr>
        <w:t xml:space="preserve"> </w:t>
      </w:r>
      <w:r>
        <w:t>dose.</w:t>
      </w:r>
    </w:p>
    <w:p w14:paraId="5E781DE0" w14:textId="77777777" w:rsidR="00757F7F" w:rsidRDefault="00122CAA">
      <w:pPr>
        <w:pStyle w:val="ListParagraph"/>
        <w:numPr>
          <w:ilvl w:val="1"/>
          <w:numId w:val="16"/>
        </w:numPr>
        <w:tabs>
          <w:tab w:val="left" w:pos="965"/>
        </w:tabs>
        <w:ind w:right="1661"/>
      </w:pPr>
      <w:r>
        <w:t>If the student HAS NOT had a Hepatitis B titer drawn in the past, or the result unknown/unavailable, a titer is to be drawn to verify Hepatitis B antibody</w:t>
      </w:r>
      <w:r>
        <w:rPr>
          <w:spacing w:val="-18"/>
        </w:rPr>
        <w:t xml:space="preserve"> </w:t>
      </w:r>
      <w:r>
        <w:t>presence:</w:t>
      </w:r>
    </w:p>
    <w:p w14:paraId="411F0FA3" w14:textId="77777777" w:rsidR="00757F7F" w:rsidRDefault="00757F7F">
      <w:pPr>
        <w:sectPr w:rsidR="00757F7F">
          <w:pgSz w:w="12240" w:h="15840"/>
          <w:pgMar w:top="940" w:right="1040" w:bottom="940" w:left="1200" w:header="728" w:footer="759" w:gutter="0"/>
          <w:cols w:space="720"/>
        </w:sectPr>
      </w:pPr>
    </w:p>
    <w:p w14:paraId="5FA7C451" w14:textId="77777777" w:rsidR="00757F7F" w:rsidRDefault="00757F7F">
      <w:pPr>
        <w:pStyle w:val="BodyText"/>
        <w:rPr>
          <w:sz w:val="20"/>
        </w:rPr>
      </w:pPr>
    </w:p>
    <w:p w14:paraId="42234B0A" w14:textId="77777777" w:rsidR="00757F7F" w:rsidRDefault="00757F7F">
      <w:pPr>
        <w:pStyle w:val="BodyText"/>
        <w:spacing w:before="9"/>
        <w:rPr>
          <w:sz w:val="22"/>
        </w:rPr>
      </w:pPr>
    </w:p>
    <w:p w14:paraId="5F02A2E3" w14:textId="77777777" w:rsidR="00757F7F" w:rsidRDefault="00122CAA">
      <w:pPr>
        <w:pStyle w:val="ListParagraph"/>
        <w:numPr>
          <w:ilvl w:val="2"/>
          <w:numId w:val="16"/>
        </w:numPr>
        <w:tabs>
          <w:tab w:val="left" w:pos="1684"/>
          <w:tab w:val="left" w:pos="1685"/>
        </w:tabs>
        <w:spacing w:line="237" w:lineRule="auto"/>
        <w:ind w:right="445"/>
      </w:pPr>
      <w:r>
        <w:t xml:space="preserve">If the titer is </w:t>
      </w:r>
      <w:r>
        <w:rPr>
          <w:i/>
        </w:rPr>
        <w:t>non-reactive</w:t>
      </w:r>
      <w:r>
        <w:t>, a booster is to be administered and a repeat titer is to be drawn</w:t>
      </w:r>
      <w:r>
        <w:rPr>
          <w:u w:val="single"/>
        </w:rPr>
        <w:t xml:space="preserve"> 4-8 weeks</w:t>
      </w:r>
      <w:r>
        <w:t xml:space="preserve"> after the</w:t>
      </w:r>
      <w:r>
        <w:rPr>
          <w:spacing w:val="5"/>
        </w:rPr>
        <w:t xml:space="preserve"> </w:t>
      </w:r>
      <w:r>
        <w:t>booster.</w:t>
      </w:r>
    </w:p>
    <w:p w14:paraId="032FB9A8" w14:textId="77777777" w:rsidR="00757F7F" w:rsidRDefault="00122CAA">
      <w:pPr>
        <w:pStyle w:val="ListParagraph"/>
        <w:numPr>
          <w:ilvl w:val="2"/>
          <w:numId w:val="16"/>
        </w:numPr>
        <w:tabs>
          <w:tab w:val="left" w:pos="1685"/>
        </w:tabs>
        <w:spacing w:before="1"/>
        <w:ind w:right="412"/>
      </w:pPr>
      <w:r>
        <w:t xml:space="preserve">If the student </w:t>
      </w:r>
      <w:r>
        <w:rPr>
          <w:i/>
        </w:rPr>
        <w:t xml:space="preserve">remains </w:t>
      </w:r>
      <w:r>
        <w:t>non-reactive, a repeat of the full 3-dose series is required (the previous booster being the 1</w:t>
      </w:r>
      <w:r>
        <w:rPr>
          <w:vertAlign w:val="superscript"/>
        </w:rPr>
        <w:t>st</w:t>
      </w:r>
      <w:r>
        <w:t xml:space="preserve"> of the three-dose series) and a follow-up titer is to be</w:t>
      </w:r>
      <w:r>
        <w:rPr>
          <w:spacing w:val="-15"/>
        </w:rPr>
        <w:t xml:space="preserve"> </w:t>
      </w:r>
      <w:r>
        <w:t>drawn</w:t>
      </w:r>
      <w:r>
        <w:rPr>
          <w:u w:val="single"/>
        </w:rPr>
        <w:t xml:space="preserve"> 4-8 weeks</w:t>
      </w:r>
      <w:r>
        <w:t xml:space="preserve"> after the final vaccination of the series.</w:t>
      </w:r>
    </w:p>
    <w:p w14:paraId="58F217AE" w14:textId="77777777" w:rsidR="00757F7F" w:rsidRDefault="00122CAA">
      <w:pPr>
        <w:pStyle w:val="ListParagraph"/>
        <w:numPr>
          <w:ilvl w:val="2"/>
          <w:numId w:val="16"/>
        </w:numPr>
        <w:tabs>
          <w:tab w:val="left" w:pos="1684"/>
          <w:tab w:val="left" w:pos="1685"/>
        </w:tabs>
        <w:ind w:right="463"/>
      </w:pPr>
      <w:r>
        <w:t xml:space="preserve">If the student is </w:t>
      </w:r>
      <w:r>
        <w:rPr>
          <w:i/>
        </w:rPr>
        <w:t xml:space="preserve">still </w:t>
      </w:r>
      <w:r>
        <w:t>non-reactive, they are to be considered for workup of a chronic Hepatitis B infection (at the discretion of the healthcare provider) and are labeled as non- reactive to the</w:t>
      </w:r>
      <w:r>
        <w:rPr>
          <w:spacing w:val="1"/>
        </w:rPr>
        <w:t xml:space="preserve"> </w:t>
      </w:r>
      <w:r>
        <w:t>vaccine.</w:t>
      </w:r>
    </w:p>
    <w:p w14:paraId="5A834A26" w14:textId="77777777" w:rsidR="00757F7F" w:rsidRDefault="00122CAA">
      <w:pPr>
        <w:pStyle w:val="ListParagraph"/>
        <w:numPr>
          <w:ilvl w:val="3"/>
          <w:numId w:val="16"/>
        </w:numPr>
        <w:tabs>
          <w:tab w:val="left" w:pos="2405"/>
        </w:tabs>
        <w:ind w:right="828" w:hanging="297"/>
      </w:pPr>
      <w:r>
        <w:t xml:space="preserve">If the student is labeled as non-reactive, this does </w:t>
      </w:r>
      <w:r>
        <w:rPr>
          <w:u w:val="single"/>
        </w:rPr>
        <w:t>not</w:t>
      </w:r>
      <w:r>
        <w:t xml:space="preserve"> limit their ability in the nursing Program, however they are to be educated on the possible risk of contracting Hepatitis B if</w:t>
      </w:r>
      <w:r>
        <w:rPr>
          <w:spacing w:val="-1"/>
        </w:rPr>
        <w:t xml:space="preserve"> </w:t>
      </w:r>
      <w:r>
        <w:t>exposed.</w:t>
      </w:r>
    </w:p>
    <w:p w14:paraId="79C07FC6" w14:textId="77777777" w:rsidR="00757F7F" w:rsidRDefault="00122CAA">
      <w:pPr>
        <w:pStyle w:val="ListParagraph"/>
        <w:numPr>
          <w:ilvl w:val="1"/>
          <w:numId w:val="16"/>
        </w:numPr>
        <w:tabs>
          <w:tab w:val="left" w:pos="965"/>
        </w:tabs>
        <w:ind w:right="928"/>
      </w:pPr>
      <w:r>
        <w:t xml:space="preserve">If the student </w:t>
      </w:r>
      <w:r>
        <w:rPr>
          <w:u w:val="single"/>
        </w:rPr>
        <w:t>HAS</w:t>
      </w:r>
      <w:r>
        <w:t xml:space="preserve"> had a Hepatitis B titer drawn at any point in time and it was </w:t>
      </w:r>
      <w:r>
        <w:rPr>
          <w:i/>
        </w:rPr>
        <w:t>reactive</w:t>
      </w:r>
      <w:r>
        <w:t>, the student is considered immune and no further workup is</w:t>
      </w:r>
      <w:r>
        <w:rPr>
          <w:spacing w:val="-6"/>
        </w:rPr>
        <w:t xml:space="preserve"> </w:t>
      </w:r>
      <w:r>
        <w:t>necessary.</w:t>
      </w:r>
    </w:p>
    <w:p w14:paraId="68F2C550" w14:textId="77777777" w:rsidR="00757F7F" w:rsidRDefault="00757F7F">
      <w:pPr>
        <w:pStyle w:val="BodyText"/>
        <w:spacing w:before="3"/>
        <w:rPr>
          <w:sz w:val="22"/>
        </w:rPr>
      </w:pPr>
    </w:p>
    <w:p w14:paraId="44888DF7" w14:textId="77777777" w:rsidR="00757F7F" w:rsidRDefault="00122CAA">
      <w:pPr>
        <w:ind w:left="3024"/>
      </w:pPr>
      <w:r>
        <w:rPr>
          <w:i/>
          <w:u w:val="single"/>
        </w:rPr>
        <w:t>Measles, Mumps, Rubella (MMR) Vaccine</w:t>
      </w:r>
      <w:r>
        <w:rPr>
          <w:u w:val="single"/>
        </w:rPr>
        <w:t>:</w:t>
      </w:r>
    </w:p>
    <w:p w14:paraId="45BB18E4" w14:textId="77777777" w:rsidR="00757F7F" w:rsidRDefault="00757F7F">
      <w:pPr>
        <w:pStyle w:val="BodyText"/>
        <w:spacing w:before="10"/>
        <w:rPr>
          <w:sz w:val="13"/>
        </w:rPr>
      </w:pPr>
    </w:p>
    <w:p w14:paraId="35B6CCB4" w14:textId="77777777" w:rsidR="00757F7F" w:rsidRDefault="00122CAA">
      <w:pPr>
        <w:pStyle w:val="ListParagraph"/>
        <w:numPr>
          <w:ilvl w:val="0"/>
          <w:numId w:val="15"/>
        </w:numPr>
        <w:tabs>
          <w:tab w:val="left" w:pos="965"/>
        </w:tabs>
        <w:spacing w:before="91"/>
        <w:ind w:right="522"/>
      </w:pPr>
      <w:r>
        <w:t>If a student has written documentation of vaccination with 2 doses of live MMR vaccine administered at least 28 days apart, no further work up is necessary and the student is considered immune.</w:t>
      </w:r>
    </w:p>
    <w:p w14:paraId="40D7E21E" w14:textId="77777777" w:rsidR="00757F7F" w:rsidRDefault="00122CAA">
      <w:pPr>
        <w:pStyle w:val="ListParagraph"/>
        <w:numPr>
          <w:ilvl w:val="0"/>
          <w:numId w:val="15"/>
        </w:numPr>
        <w:tabs>
          <w:tab w:val="left" w:pos="965"/>
        </w:tabs>
        <w:ind w:right="1019"/>
      </w:pPr>
      <w:r>
        <w:t xml:space="preserve">If the student has only received </w:t>
      </w:r>
      <w:r>
        <w:rPr>
          <w:i/>
        </w:rPr>
        <w:t xml:space="preserve">1 </w:t>
      </w:r>
      <w:r>
        <w:rPr>
          <w:i/>
          <w:spacing w:val="-3"/>
        </w:rPr>
        <w:t xml:space="preserve">of </w:t>
      </w:r>
      <w:r>
        <w:rPr>
          <w:i/>
        </w:rPr>
        <w:t xml:space="preserve">the 2 </w:t>
      </w:r>
      <w:r>
        <w:t xml:space="preserve">required doses, a titer is required. If the titer is determined </w:t>
      </w:r>
      <w:r>
        <w:rPr>
          <w:i/>
        </w:rPr>
        <w:t>negative</w:t>
      </w:r>
      <w:r>
        <w:t xml:space="preserve">, the student is required to receive a </w:t>
      </w:r>
      <w:r>
        <w:rPr>
          <w:u w:val="single"/>
        </w:rPr>
        <w:t>booster</w:t>
      </w:r>
      <w:r>
        <w:t xml:space="preserve"> dose of the MMR</w:t>
      </w:r>
      <w:r>
        <w:rPr>
          <w:spacing w:val="-20"/>
        </w:rPr>
        <w:t xml:space="preserve"> </w:t>
      </w:r>
      <w:r>
        <w:t>vaccine.</w:t>
      </w:r>
    </w:p>
    <w:p w14:paraId="350A72BD" w14:textId="77777777" w:rsidR="00757F7F" w:rsidRDefault="00122CAA">
      <w:pPr>
        <w:pStyle w:val="ListParagraph"/>
        <w:numPr>
          <w:ilvl w:val="0"/>
          <w:numId w:val="15"/>
        </w:numPr>
        <w:tabs>
          <w:tab w:val="left" w:pos="965"/>
        </w:tabs>
        <w:ind w:right="427"/>
      </w:pPr>
      <w:r>
        <w:t xml:space="preserve">If no documentation is available, a titer is required. If the titer is determined </w:t>
      </w:r>
      <w:r>
        <w:rPr>
          <w:i/>
        </w:rPr>
        <w:t>negative</w:t>
      </w:r>
      <w:r>
        <w:t xml:space="preserve">, the student is required to receive </w:t>
      </w:r>
      <w:r>
        <w:rPr>
          <w:u w:val="single"/>
        </w:rPr>
        <w:t>both</w:t>
      </w:r>
      <w:r>
        <w:t xml:space="preserve"> doses of MMR vaccine, 28 days apart. No other action is</w:t>
      </w:r>
      <w:r>
        <w:rPr>
          <w:spacing w:val="-17"/>
        </w:rPr>
        <w:t xml:space="preserve"> </w:t>
      </w:r>
      <w:r>
        <w:t>necessary.</w:t>
      </w:r>
    </w:p>
    <w:p w14:paraId="6CE08E54" w14:textId="77777777" w:rsidR="00757F7F" w:rsidRDefault="00122CAA">
      <w:pPr>
        <w:pStyle w:val="ListParagraph"/>
        <w:numPr>
          <w:ilvl w:val="0"/>
          <w:numId w:val="15"/>
        </w:numPr>
        <w:tabs>
          <w:tab w:val="left" w:pos="965"/>
        </w:tabs>
        <w:spacing w:before="1"/>
      </w:pPr>
      <w:r>
        <w:t xml:space="preserve">Any student born before 1957 is considered immune </w:t>
      </w:r>
      <w:r>
        <w:rPr>
          <w:spacing w:val="-3"/>
        </w:rPr>
        <w:t xml:space="preserve">and </w:t>
      </w:r>
      <w:r>
        <w:t>no other work up is</w:t>
      </w:r>
      <w:r>
        <w:rPr>
          <w:spacing w:val="-1"/>
        </w:rPr>
        <w:t xml:space="preserve"> </w:t>
      </w:r>
      <w:r>
        <w:t>needed.</w:t>
      </w:r>
    </w:p>
    <w:p w14:paraId="7DC12C44" w14:textId="77777777" w:rsidR="00757F7F" w:rsidRDefault="00757F7F">
      <w:pPr>
        <w:pStyle w:val="BodyText"/>
        <w:spacing w:before="9"/>
        <w:rPr>
          <w:sz w:val="21"/>
        </w:rPr>
      </w:pPr>
    </w:p>
    <w:p w14:paraId="76CC215D" w14:textId="77777777" w:rsidR="00757F7F" w:rsidRDefault="00122CAA">
      <w:pPr>
        <w:ind w:left="2649"/>
      </w:pPr>
      <w:r>
        <w:rPr>
          <w:i/>
          <w:u w:val="single"/>
        </w:rPr>
        <w:t>Tetanus, Diphtheria, and Pertussis (Tdap) Vaccine</w:t>
      </w:r>
      <w:r>
        <w:rPr>
          <w:u w:val="single"/>
        </w:rPr>
        <w:t>:</w:t>
      </w:r>
    </w:p>
    <w:p w14:paraId="1028E5F3" w14:textId="77777777" w:rsidR="00757F7F" w:rsidRDefault="00757F7F">
      <w:pPr>
        <w:pStyle w:val="BodyText"/>
        <w:spacing w:before="3"/>
        <w:rPr>
          <w:sz w:val="14"/>
        </w:rPr>
      </w:pPr>
    </w:p>
    <w:p w14:paraId="0C0A43D1" w14:textId="77777777" w:rsidR="00757F7F" w:rsidRDefault="00122CAA">
      <w:pPr>
        <w:pStyle w:val="ListParagraph"/>
        <w:numPr>
          <w:ilvl w:val="0"/>
          <w:numId w:val="14"/>
        </w:numPr>
        <w:tabs>
          <w:tab w:val="left" w:pos="965"/>
        </w:tabs>
        <w:spacing w:before="94" w:line="237" w:lineRule="auto"/>
        <w:ind w:right="522"/>
      </w:pPr>
      <w:r>
        <w:t>Regardless of time frame, if the student has never received a dose of Tdap (i.e. has only</w:t>
      </w:r>
      <w:r>
        <w:rPr>
          <w:spacing w:val="-26"/>
        </w:rPr>
        <w:t xml:space="preserve"> </w:t>
      </w:r>
      <w:r>
        <w:t xml:space="preserve">received </w:t>
      </w:r>
      <w:proofErr w:type="spellStart"/>
      <w:r>
        <w:t>DTap</w:t>
      </w:r>
      <w:proofErr w:type="spellEnd"/>
      <w:r>
        <w:t xml:space="preserve"> or TD vaccine), the student is required to receive the Tdap</w:t>
      </w:r>
      <w:r>
        <w:rPr>
          <w:spacing w:val="-5"/>
        </w:rPr>
        <w:t xml:space="preserve"> </w:t>
      </w:r>
      <w:r>
        <w:t>vaccine.</w:t>
      </w:r>
    </w:p>
    <w:p w14:paraId="00D866AC" w14:textId="77777777" w:rsidR="00757F7F" w:rsidRDefault="00122CAA">
      <w:pPr>
        <w:pStyle w:val="ListParagraph"/>
        <w:numPr>
          <w:ilvl w:val="0"/>
          <w:numId w:val="14"/>
        </w:numPr>
        <w:tabs>
          <w:tab w:val="left" w:pos="965"/>
        </w:tabs>
        <w:spacing w:before="1"/>
        <w:ind w:right="880"/>
      </w:pPr>
      <w:r>
        <w:t>If the student HAS received the Tdap vaccine, however it has been greater than 10 years, the student is required to receive a booster dose of the TD</w:t>
      </w:r>
      <w:r>
        <w:rPr>
          <w:spacing w:val="-10"/>
        </w:rPr>
        <w:t xml:space="preserve"> </w:t>
      </w:r>
      <w:r>
        <w:t>vaccine.</w:t>
      </w:r>
    </w:p>
    <w:p w14:paraId="08E77B60" w14:textId="77777777" w:rsidR="00757F7F" w:rsidRDefault="00757F7F">
      <w:pPr>
        <w:pStyle w:val="BodyText"/>
      </w:pPr>
    </w:p>
    <w:p w14:paraId="3374CFC5" w14:textId="77777777" w:rsidR="00757F7F" w:rsidRDefault="00757F7F">
      <w:pPr>
        <w:pStyle w:val="BodyText"/>
        <w:spacing w:before="1"/>
        <w:rPr>
          <w:sz w:val="20"/>
        </w:rPr>
      </w:pPr>
    </w:p>
    <w:p w14:paraId="235378E5" w14:textId="77777777" w:rsidR="00757F7F" w:rsidRDefault="00122CAA">
      <w:pPr>
        <w:ind w:left="552" w:right="706"/>
        <w:jc w:val="center"/>
      </w:pPr>
      <w:r>
        <w:rPr>
          <w:i/>
          <w:u w:val="single"/>
        </w:rPr>
        <w:t>Varicella (Chicken Pox) Vaccine</w:t>
      </w:r>
      <w:r>
        <w:t>:</w:t>
      </w:r>
    </w:p>
    <w:p w14:paraId="5451AD7D" w14:textId="77777777" w:rsidR="00757F7F" w:rsidRDefault="00757F7F">
      <w:pPr>
        <w:pStyle w:val="BodyText"/>
        <w:spacing w:before="10"/>
        <w:rPr>
          <w:sz w:val="13"/>
        </w:rPr>
      </w:pPr>
    </w:p>
    <w:p w14:paraId="5C7970C2" w14:textId="77777777" w:rsidR="00757F7F" w:rsidRDefault="00122CAA">
      <w:pPr>
        <w:pStyle w:val="ListParagraph"/>
        <w:numPr>
          <w:ilvl w:val="0"/>
          <w:numId w:val="13"/>
        </w:numPr>
        <w:tabs>
          <w:tab w:val="left" w:pos="965"/>
        </w:tabs>
        <w:spacing w:before="91"/>
        <w:ind w:right="592"/>
      </w:pPr>
      <w:r>
        <w:t>Regardless of time frame, immunization status, and/or previous active infection, all students are required to have a varicella titer</w:t>
      </w:r>
      <w:r>
        <w:rPr>
          <w:spacing w:val="4"/>
        </w:rPr>
        <w:t xml:space="preserve"> </w:t>
      </w:r>
      <w:r>
        <w:t>drawn.</w:t>
      </w:r>
    </w:p>
    <w:p w14:paraId="39E7AAA1" w14:textId="77777777" w:rsidR="00757F7F" w:rsidRDefault="00122CAA">
      <w:pPr>
        <w:pStyle w:val="ListParagraph"/>
        <w:numPr>
          <w:ilvl w:val="0"/>
          <w:numId w:val="13"/>
        </w:numPr>
        <w:tabs>
          <w:tab w:val="left" w:pos="1022"/>
          <w:tab w:val="left" w:pos="1023"/>
        </w:tabs>
        <w:spacing w:before="5" w:line="237" w:lineRule="auto"/>
        <w:ind w:right="1159"/>
      </w:pPr>
      <w:r>
        <w:tab/>
        <w:t>If the titer demonstrates no evidence of immunity, the student is to receive 2 doses of the varicella vaccine, administered 4-8 weeks apart. No further action is</w:t>
      </w:r>
      <w:r>
        <w:rPr>
          <w:spacing w:val="1"/>
        </w:rPr>
        <w:t xml:space="preserve"> </w:t>
      </w:r>
      <w:r>
        <w:t>necessary.</w:t>
      </w:r>
    </w:p>
    <w:p w14:paraId="0789A866" w14:textId="77777777" w:rsidR="00757F7F" w:rsidRDefault="00757F7F">
      <w:pPr>
        <w:pStyle w:val="BodyText"/>
        <w:spacing w:before="3"/>
        <w:rPr>
          <w:sz w:val="22"/>
        </w:rPr>
      </w:pPr>
    </w:p>
    <w:p w14:paraId="470E1697" w14:textId="77777777" w:rsidR="00757F7F" w:rsidRDefault="00122CAA">
      <w:pPr>
        <w:ind w:left="4483"/>
      </w:pPr>
      <w:r>
        <w:rPr>
          <w:i/>
          <w:u w:val="single"/>
        </w:rPr>
        <w:t>Influenza</w:t>
      </w:r>
      <w:r>
        <w:t>:</w:t>
      </w:r>
    </w:p>
    <w:p w14:paraId="028567EA" w14:textId="77777777" w:rsidR="00757F7F" w:rsidRDefault="00757F7F">
      <w:pPr>
        <w:pStyle w:val="BodyText"/>
        <w:spacing w:before="9"/>
        <w:rPr>
          <w:sz w:val="21"/>
        </w:rPr>
      </w:pPr>
    </w:p>
    <w:p w14:paraId="52F0334E" w14:textId="77777777" w:rsidR="00757F7F" w:rsidRDefault="00122CAA">
      <w:pPr>
        <w:ind w:left="787" w:right="764"/>
      </w:pPr>
      <w:r>
        <w:rPr>
          <w:b/>
        </w:rPr>
        <w:t xml:space="preserve">ALL </w:t>
      </w:r>
      <w:r>
        <w:t>SKC nursing students are required to receive the annual influenza vaccine by October 31</w:t>
      </w:r>
      <w:r>
        <w:rPr>
          <w:vertAlign w:val="superscript"/>
        </w:rPr>
        <w:t>st</w:t>
      </w:r>
      <w:r>
        <w:t xml:space="preserve"> of every school year. </w:t>
      </w:r>
      <w:r>
        <w:rPr>
          <w:u w:val="single"/>
        </w:rPr>
        <w:t>No exceptions</w:t>
      </w:r>
      <w:r>
        <w:t>.</w:t>
      </w:r>
    </w:p>
    <w:p w14:paraId="63ED1320" w14:textId="77777777" w:rsidR="00757F7F" w:rsidRDefault="00757F7F">
      <w:pPr>
        <w:pStyle w:val="BodyText"/>
        <w:rPr>
          <w:sz w:val="14"/>
        </w:rPr>
      </w:pPr>
    </w:p>
    <w:p w14:paraId="190390AA" w14:textId="77777777" w:rsidR="00757F7F" w:rsidRDefault="00122CAA">
      <w:pPr>
        <w:spacing w:before="92"/>
        <w:ind w:left="792" w:right="397"/>
        <w:jc w:val="center"/>
        <w:rPr>
          <w:i/>
        </w:rPr>
      </w:pPr>
      <w:r>
        <w:rPr>
          <w:i/>
          <w:u w:val="single"/>
        </w:rPr>
        <w:t>Tuberculin (TB) PPD Skin Test</w:t>
      </w:r>
    </w:p>
    <w:p w14:paraId="38D17BA9" w14:textId="77777777" w:rsidR="00757F7F" w:rsidRDefault="00757F7F">
      <w:pPr>
        <w:pStyle w:val="BodyText"/>
        <w:spacing w:before="3"/>
        <w:rPr>
          <w:i/>
          <w:sz w:val="14"/>
        </w:rPr>
      </w:pPr>
    </w:p>
    <w:p w14:paraId="5781DB2F" w14:textId="77777777" w:rsidR="00757F7F" w:rsidRDefault="00122CAA">
      <w:pPr>
        <w:pStyle w:val="ListParagraph"/>
        <w:numPr>
          <w:ilvl w:val="0"/>
          <w:numId w:val="12"/>
        </w:numPr>
        <w:tabs>
          <w:tab w:val="left" w:pos="965"/>
        </w:tabs>
        <w:spacing w:before="92"/>
        <w:ind w:right="393"/>
        <w:jc w:val="both"/>
      </w:pPr>
      <w:r>
        <w:t xml:space="preserve">All students must complete a 2-step PPD skin test </w:t>
      </w:r>
      <w:r>
        <w:rPr>
          <w:u w:val="single"/>
        </w:rPr>
        <w:t>or</w:t>
      </w:r>
      <w:r>
        <w:t xml:space="preserve"> a QuantiFERON Gold (QFT-G) blood test annually. If a student chooses to complete the 2-step </w:t>
      </w:r>
      <w:r>
        <w:rPr>
          <w:spacing w:val="-3"/>
        </w:rPr>
        <w:t xml:space="preserve">TB </w:t>
      </w:r>
      <w:r>
        <w:t>skin test, the two tests must be 7-21 days apart.</w:t>
      </w:r>
    </w:p>
    <w:p w14:paraId="2BC27D48" w14:textId="77777777" w:rsidR="00757F7F" w:rsidRDefault="00122CAA">
      <w:pPr>
        <w:pStyle w:val="ListParagraph"/>
        <w:numPr>
          <w:ilvl w:val="0"/>
          <w:numId w:val="12"/>
        </w:numPr>
        <w:tabs>
          <w:tab w:val="left" w:pos="965"/>
        </w:tabs>
        <w:spacing w:line="252" w:lineRule="exact"/>
      </w:pPr>
      <w:r>
        <w:t>Any student previously infected with TB requires a chest x-ray</w:t>
      </w:r>
      <w:r>
        <w:rPr>
          <w:spacing w:val="-1"/>
        </w:rPr>
        <w:t xml:space="preserve"> </w:t>
      </w:r>
      <w:r>
        <w:t>annually.</w:t>
      </w:r>
    </w:p>
    <w:p w14:paraId="5F4CF983" w14:textId="77777777" w:rsidR="00757F7F" w:rsidRDefault="00757F7F">
      <w:pPr>
        <w:spacing w:line="252" w:lineRule="exact"/>
        <w:sectPr w:rsidR="00757F7F">
          <w:pgSz w:w="12240" w:h="15840"/>
          <w:pgMar w:top="940" w:right="1040" w:bottom="940" w:left="1200" w:header="728" w:footer="759" w:gutter="0"/>
          <w:cols w:space="720"/>
        </w:sectPr>
      </w:pPr>
    </w:p>
    <w:p w14:paraId="270D05EF" w14:textId="77777777" w:rsidR="00757F7F" w:rsidRDefault="00757F7F">
      <w:pPr>
        <w:pStyle w:val="BodyText"/>
        <w:rPr>
          <w:sz w:val="20"/>
        </w:rPr>
      </w:pPr>
    </w:p>
    <w:p w14:paraId="39A97884" w14:textId="77777777" w:rsidR="00757F7F" w:rsidRDefault="00757F7F">
      <w:pPr>
        <w:pStyle w:val="BodyText"/>
        <w:spacing w:before="9"/>
        <w:rPr>
          <w:sz w:val="22"/>
        </w:rPr>
      </w:pPr>
    </w:p>
    <w:p w14:paraId="35813FDD" w14:textId="77777777" w:rsidR="00757F7F" w:rsidRDefault="00122CAA">
      <w:pPr>
        <w:pStyle w:val="ListParagraph"/>
        <w:numPr>
          <w:ilvl w:val="0"/>
          <w:numId w:val="12"/>
        </w:numPr>
        <w:tabs>
          <w:tab w:val="left" w:pos="965"/>
        </w:tabs>
        <w:spacing w:line="237" w:lineRule="auto"/>
        <w:ind w:right="388"/>
      </w:pPr>
      <w:r>
        <w:t xml:space="preserve">Any student that has been given the TB vaccine requires a QuantiFERON Gold (QFT-G) blood test </w:t>
      </w:r>
      <w:r>
        <w:rPr>
          <w:u w:val="single"/>
        </w:rPr>
        <w:t>OR</w:t>
      </w:r>
      <w:r>
        <w:t xml:space="preserve"> a T-SPOT </w:t>
      </w:r>
      <w:r>
        <w:rPr>
          <w:spacing w:val="-3"/>
        </w:rPr>
        <w:t xml:space="preserve">TB </w:t>
      </w:r>
      <w:r>
        <w:t>(T-Spot) test. If positive, the student must have a chest</w:t>
      </w:r>
      <w:r>
        <w:rPr>
          <w:spacing w:val="9"/>
        </w:rPr>
        <w:t xml:space="preserve"> </w:t>
      </w:r>
      <w:r>
        <w:t>x-ray.</w:t>
      </w:r>
    </w:p>
    <w:p w14:paraId="3A7BC7F1" w14:textId="77777777" w:rsidR="00757F7F" w:rsidRDefault="00757F7F">
      <w:pPr>
        <w:pStyle w:val="BodyText"/>
        <w:spacing w:before="1"/>
        <w:rPr>
          <w:sz w:val="16"/>
        </w:rPr>
      </w:pPr>
    </w:p>
    <w:p w14:paraId="39B24D68" w14:textId="77777777" w:rsidR="00757F7F" w:rsidRDefault="00122CAA">
      <w:pPr>
        <w:pStyle w:val="BodyText"/>
        <w:spacing w:before="90"/>
        <w:ind w:left="244"/>
      </w:pPr>
      <w:r>
        <w:rPr>
          <w:u w:val="single"/>
        </w:rPr>
        <w:t>Recommended</w:t>
      </w:r>
    </w:p>
    <w:p w14:paraId="085054FE" w14:textId="77777777" w:rsidR="00757F7F" w:rsidRDefault="00757F7F">
      <w:pPr>
        <w:pStyle w:val="BodyText"/>
        <w:spacing w:before="2"/>
        <w:rPr>
          <w:sz w:val="16"/>
        </w:rPr>
      </w:pPr>
    </w:p>
    <w:p w14:paraId="0CD94F52" w14:textId="77777777" w:rsidR="00757F7F" w:rsidRDefault="00122CAA">
      <w:pPr>
        <w:pStyle w:val="ListParagraph"/>
        <w:numPr>
          <w:ilvl w:val="0"/>
          <w:numId w:val="11"/>
        </w:numPr>
        <w:tabs>
          <w:tab w:val="left" w:pos="965"/>
        </w:tabs>
        <w:spacing w:before="90" w:line="275" w:lineRule="exact"/>
        <w:rPr>
          <w:sz w:val="24"/>
        </w:rPr>
      </w:pPr>
      <w:r>
        <w:rPr>
          <w:sz w:val="24"/>
        </w:rPr>
        <w:t>Polio series (Childhood immunizations, with</w:t>
      </w:r>
      <w:r>
        <w:rPr>
          <w:spacing w:val="3"/>
          <w:sz w:val="24"/>
        </w:rPr>
        <w:t xml:space="preserve"> </w:t>
      </w:r>
      <w:r>
        <w:rPr>
          <w:sz w:val="24"/>
        </w:rPr>
        <w:t>booster)</w:t>
      </w:r>
    </w:p>
    <w:p w14:paraId="07C4B55D" w14:textId="77777777" w:rsidR="00757F7F" w:rsidRDefault="00122CAA">
      <w:pPr>
        <w:pStyle w:val="ListParagraph"/>
        <w:numPr>
          <w:ilvl w:val="0"/>
          <w:numId w:val="11"/>
        </w:numPr>
        <w:tabs>
          <w:tab w:val="left" w:pos="965"/>
        </w:tabs>
        <w:spacing w:line="275" w:lineRule="exact"/>
        <w:rPr>
          <w:sz w:val="24"/>
        </w:rPr>
      </w:pPr>
      <w:r>
        <w:rPr>
          <w:sz w:val="24"/>
        </w:rPr>
        <w:t>Meningococcal meningitis</w:t>
      </w:r>
      <w:r>
        <w:rPr>
          <w:spacing w:val="1"/>
          <w:sz w:val="24"/>
        </w:rPr>
        <w:t xml:space="preserve"> </w:t>
      </w:r>
      <w:r>
        <w:rPr>
          <w:sz w:val="24"/>
        </w:rPr>
        <w:t>vaccination</w:t>
      </w:r>
    </w:p>
    <w:p w14:paraId="206E6995" w14:textId="77777777" w:rsidR="00757F7F" w:rsidRDefault="00757F7F">
      <w:pPr>
        <w:pStyle w:val="BodyText"/>
      </w:pPr>
    </w:p>
    <w:p w14:paraId="46D546D4" w14:textId="77777777" w:rsidR="00757F7F" w:rsidRDefault="00122CAA">
      <w:pPr>
        <w:pStyle w:val="Heading2"/>
        <w:spacing w:line="242" w:lineRule="auto"/>
        <w:ind w:right="415"/>
      </w:pPr>
      <w:r>
        <w:t>Students must provide verification of current health status and immunization status, which meet these college and clinical agencies health requirements on or before Nursing Institute.</w:t>
      </w:r>
    </w:p>
    <w:p w14:paraId="7F0B1AB6" w14:textId="77777777" w:rsidR="00757F7F" w:rsidRDefault="00757F7F">
      <w:pPr>
        <w:pStyle w:val="BodyText"/>
        <w:spacing w:before="9"/>
        <w:rPr>
          <w:b/>
          <w:sz w:val="23"/>
        </w:rPr>
      </w:pPr>
    </w:p>
    <w:p w14:paraId="680CC74E" w14:textId="77777777" w:rsidR="00757F7F" w:rsidRDefault="00122CAA">
      <w:pPr>
        <w:spacing w:line="275" w:lineRule="exact"/>
        <w:ind w:left="244"/>
        <w:rPr>
          <w:b/>
          <w:sz w:val="24"/>
        </w:rPr>
      </w:pPr>
      <w:r>
        <w:rPr>
          <w:b/>
          <w:sz w:val="24"/>
          <w:u w:val="thick"/>
        </w:rPr>
        <w:t>Prevention of Exposure to Pathogens</w:t>
      </w:r>
    </w:p>
    <w:p w14:paraId="4D46D9AC" w14:textId="77777777" w:rsidR="00757F7F" w:rsidRDefault="00122CAA">
      <w:pPr>
        <w:pStyle w:val="BodyText"/>
        <w:ind w:left="244" w:right="505"/>
      </w:pPr>
      <w:r>
        <w:t>Healthcare providers serve individuals without discrimination on the basis of age, race, religion, sex, sexual preference, national origin, communicable disease, or handicap. While providing care, nurses may come in contact with body fluids of patients. Consequently, nursing students are at risk for exposure to diseases such as hepatitis B, hepatitis C, AIDS, tuberculosis, and meningitis among others.</w:t>
      </w:r>
    </w:p>
    <w:p w14:paraId="32196943" w14:textId="77777777" w:rsidR="00757F7F" w:rsidRDefault="00757F7F">
      <w:pPr>
        <w:pStyle w:val="BodyText"/>
        <w:spacing w:before="10"/>
        <w:rPr>
          <w:sz w:val="23"/>
        </w:rPr>
      </w:pPr>
    </w:p>
    <w:p w14:paraId="13E7F7A6" w14:textId="77777777" w:rsidR="00757F7F" w:rsidRDefault="00122CAA">
      <w:pPr>
        <w:pStyle w:val="BodyText"/>
        <w:ind w:left="244" w:right="852"/>
      </w:pPr>
      <w:r>
        <w:t>To reduce the risk of exposure, the Centers for Disease Control (CDC) and the Occupational Safety and Health Administration (OSHA) publishes preventative guidelines and standards. Accordingly, students who provide direct patient /patient care must:</w:t>
      </w:r>
    </w:p>
    <w:p w14:paraId="451459A5" w14:textId="77777777" w:rsidR="00757F7F" w:rsidRDefault="00122CAA">
      <w:pPr>
        <w:pStyle w:val="ListParagraph"/>
        <w:numPr>
          <w:ilvl w:val="0"/>
          <w:numId w:val="10"/>
        </w:numPr>
        <w:tabs>
          <w:tab w:val="left" w:pos="754"/>
        </w:tabs>
        <w:spacing w:before="3" w:line="275" w:lineRule="exact"/>
        <w:ind w:firstLine="0"/>
        <w:rPr>
          <w:sz w:val="24"/>
        </w:rPr>
      </w:pPr>
      <w:r>
        <w:rPr>
          <w:sz w:val="24"/>
        </w:rPr>
        <w:t>Receive training about blood-borne diseases.</w:t>
      </w:r>
    </w:p>
    <w:p w14:paraId="38BFED94" w14:textId="77777777" w:rsidR="00757F7F" w:rsidRDefault="00122CAA">
      <w:pPr>
        <w:pStyle w:val="ListParagraph"/>
        <w:numPr>
          <w:ilvl w:val="0"/>
          <w:numId w:val="10"/>
        </w:numPr>
        <w:tabs>
          <w:tab w:val="left" w:pos="754"/>
        </w:tabs>
        <w:spacing w:line="275" w:lineRule="exact"/>
        <w:ind w:firstLine="0"/>
        <w:rPr>
          <w:sz w:val="24"/>
        </w:rPr>
      </w:pPr>
      <w:r>
        <w:rPr>
          <w:sz w:val="24"/>
        </w:rPr>
        <w:t>Be immunized with hepatitis B</w:t>
      </w:r>
      <w:r>
        <w:rPr>
          <w:spacing w:val="-1"/>
          <w:sz w:val="24"/>
        </w:rPr>
        <w:t xml:space="preserve"> </w:t>
      </w:r>
      <w:r>
        <w:rPr>
          <w:sz w:val="24"/>
        </w:rPr>
        <w:t>vaccine.</w:t>
      </w:r>
    </w:p>
    <w:p w14:paraId="360A0A0D" w14:textId="77777777" w:rsidR="00757F7F" w:rsidRDefault="00122CAA">
      <w:pPr>
        <w:pStyle w:val="ListParagraph"/>
        <w:numPr>
          <w:ilvl w:val="0"/>
          <w:numId w:val="10"/>
        </w:numPr>
        <w:tabs>
          <w:tab w:val="left" w:pos="754"/>
        </w:tabs>
        <w:spacing w:before="2" w:line="275" w:lineRule="exact"/>
        <w:ind w:firstLine="0"/>
        <w:rPr>
          <w:sz w:val="24"/>
        </w:rPr>
      </w:pPr>
      <w:r>
        <w:rPr>
          <w:sz w:val="24"/>
        </w:rPr>
        <w:t>Follow Standard (Universal) Precautions when caring for</w:t>
      </w:r>
      <w:r>
        <w:rPr>
          <w:spacing w:val="-7"/>
          <w:sz w:val="24"/>
        </w:rPr>
        <w:t xml:space="preserve"> </w:t>
      </w:r>
      <w:r>
        <w:rPr>
          <w:sz w:val="24"/>
        </w:rPr>
        <w:t>individuals.</w:t>
      </w:r>
    </w:p>
    <w:p w14:paraId="3A3072E8" w14:textId="77777777" w:rsidR="00757F7F" w:rsidRDefault="00122CAA">
      <w:pPr>
        <w:pStyle w:val="ListParagraph"/>
        <w:numPr>
          <w:ilvl w:val="0"/>
          <w:numId w:val="10"/>
        </w:numPr>
        <w:tabs>
          <w:tab w:val="left" w:pos="754"/>
        </w:tabs>
        <w:ind w:right="618" w:firstLine="0"/>
        <w:rPr>
          <w:sz w:val="24"/>
        </w:rPr>
      </w:pPr>
      <w:r>
        <w:rPr>
          <w:sz w:val="24"/>
        </w:rPr>
        <w:t xml:space="preserve">Follow an established testing protocol of the healthcare institution, agency, and SKC Nursing Program in the event of a needle stick </w:t>
      </w:r>
      <w:r>
        <w:rPr>
          <w:spacing w:val="-3"/>
          <w:sz w:val="24"/>
        </w:rPr>
        <w:t xml:space="preserve">or </w:t>
      </w:r>
      <w:r>
        <w:rPr>
          <w:sz w:val="24"/>
        </w:rPr>
        <w:t xml:space="preserve">other contamination </w:t>
      </w:r>
      <w:r>
        <w:rPr>
          <w:spacing w:val="-3"/>
          <w:sz w:val="24"/>
        </w:rPr>
        <w:t xml:space="preserve">of </w:t>
      </w:r>
      <w:r>
        <w:rPr>
          <w:sz w:val="24"/>
        </w:rPr>
        <w:t>blood while in the student</w:t>
      </w:r>
      <w:r>
        <w:rPr>
          <w:spacing w:val="1"/>
          <w:sz w:val="24"/>
        </w:rPr>
        <w:t xml:space="preserve"> </w:t>
      </w:r>
      <w:r>
        <w:rPr>
          <w:sz w:val="24"/>
        </w:rPr>
        <w:t>role.</w:t>
      </w:r>
    </w:p>
    <w:p w14:paraId="6FB5147B" w14:textId="77777777" w:rsidR="00757F7F" w:rsidRDefault="00757F7F">
      <w:pPr>
        <w:pStyle w:val="BodyText"/>
        <w:spacing w:before="10"/>
        <w:rPr>
          <w:sz w:val="23"/>
        </w:rPr>
      </w:pPr>
    </w:p>
    <w:p w14:paraId="10DFA999" w14:textId="77777777" w:rsidR="00757F7F" w:rsidRDefault="00122CAA">
      <w:pPr>
        <w:pStyle w:val="BodyText"/>
        <w:ind w:left="244"/>
      </w:pPr>
      <w:r>
        <w:rPr>
          <w:u w:val="single"/>
        </w:rPr>
        <w:t>Needlestick Policy and Post-Exposure Plan (PEP)</w:t>
      </w:r>
    </w:p>
    <w:p w14:paraId="6F7A103F" w14:textId="77777777" w:rsidR="00757F7F" w:rsidRDefault="00122CAA">
      <w:pPr>
        <w:pStyle w:val="BodyText"/>
        <w:spacing w:before="3"/>
        <w:ind w:left="244" w:right="384"/>
      </w:pPr>
      <w:r>
        <w:t xml:space="preserve">Students must immediately report any exposure to pathogens to their clinical instructor, RN-BSN faculty, and/or preceptor. The student will be evaluated in the nearest emergency or occupational health facility. The Needlestick Policy and post exposure prophylaxis regimen conforms to current CDC guidelines. These guidelines can be accessed at </w:t>
      </w:r>
      <w:hyperlink r:id="rId26">
        <w:r>
          <w:rPr>
            <w:u w:val="single"/>
          </w:rPr>
          <w:t>http://www.cdc.gov/ncidod/hip/guide/phspep.htm</w:t>
        </w:r>
        <w:r>
          <w:t>.</w:t>
        </w:r>
      </w:hyperlink>
    </w:p>
    <w:p w14:paraId="38CE2D89" w14:textId="77777777" w:rsidR="00757F7F" w:rsidRDefault="00757F7F">
      <w:pPr>
        <w:pStyle w:val="BodyText"/>
        <w:spacing w:before="2"/>
        <w:rPr>
          <w:sz w:val="16"/>
        </w:rPr>
      </w:pPr>
    </w:p>
    <w:p w14:paraId="58B5A2EE" w14:textId="77777777" w:rsidR="00757F7F" w:rsidRDefault="00122CAA">
      <w:pPr>
        <w:pStyle w:val="BodyText"/>
        <w:spacing w:before="90" w:line="275" w:lineRule="exact"/>
        <w:ind w:left="244"/>
      </w:pPr>
      <w:r>
        <w:rPr>
          <w:u w:val="single"/>
        </w:rPr>
        <w:t>Accidental Exposure</w:t>
      </w:r>
    </w:p>
    <w:p w14:paraId="4B386D36" w14:textId="77777777" w:rsidR="00757F7F" w:rsidRDefault="00122CAA">
      <w:pPr>
        <w:pStyle w:val="BodyText"/>
        <w:spacing w:line="242" w:lineRule="auto"/>
        <w:ind w:left="244" w:right="464"/>
      </w:pPr>
      <w:r>
        <w:t>A student who suspects or has a confirmed accidental exposure to blood and/or body fluids must follow agency protocol and immediately report the exposure. An exposure is defined as:</w:t>
      </w:r>
    </w:p>
    <w:p w14:paraId="4EC287E8" w14:textId="77777777" w:rsidR="00757F7F" w:rsidRDefault="00122CAA">
      <w:pPr>
        <w:pStyle w:val="ListParagraph"/>
        <w:numPr>
          <w:ilvl w:val="0"/>
          <w:numId w:val="9"/>
        </w:numPr>
        <w:tabs>
          <w:tab w:val="left" w:pos="548"/>
        </w:tabs>
        <w:spacing w:line="242" w:lineRule="auto"/>
        <w:ind w:right="566" w:hanging="360"/>
        <w:rPr>
          <w:sz w:val="24"/>
        </w:rPr>
      </w:pPr>
      <w:r>
        <w:rPr>
          <w:sz w:val="24"/>
        </w:rPr>
        <w:t xml:space="preserve">Needle stick or cut caused by a needle </w:t>
      </w:r>
      <w:r>
        <w:rPr>
          <w:spacing w:val="-3"/>
          <w:sz w:val="24"/>
        </w:rPr>
        <w:t xml:space="preserve">or </w:t>
      </w:r>
      <w:r>
        <w:rPr>
          <w:sz w:val="24"/>
        </w:rPr>
        <w:t xml:space="preserve">sharp that was actually or potentially contaminated with blood </w:t>
      </w:r>
      <w:r>
        <w:rPr>
          <w:spacing w:val="-3"/>
          <w:sz w:val="24"/>
        </w:rPr>
        <w:t xml:space="preserve">or </w:t>
      </w:r>
      <w:r>
        <w:rPr>
          <w:sz w:val="24"/>
        </w:rPr>
        <w:t>body</w:t>
      </w:r>
      <w:r>
        <w:rPr>
          <w:spacing w:val="7"/>
          <w:sz w:val="24"/>
        </w:rPr>
        <w:t xml:space="preserve"> </w:t>
      </w:r>
      <w:r>
        <w:rPr>
          <w:sz w:val="24"/>
        </w:rPr>
        <w:t>fluids.</w:t>
      </w:r>
    </w:p>
    <w:p w14:paraId="17E4C093" w14:textId="77777777" w:rsidR="00757F7F" w:rsidRDefault="00122CAA">
      <w:pPr>
        <w:pStyle w:val="ListParagraph"/>
        <w:numPr>
          <w:ilvl w:val="0"/>
          <w:numId w:val="9"/>
        </w:numPr>
        <w:tabs>
          <w:tab w:val="left" w:pos="548"/>
        </w:tabs>
        <w:spacing w:line="271" w:lineRule="exact"/>
        <w:ind w:left="547"/>
        <w:rPr>
          <w:sz w:val="24"/>
        </w:rPr>
      </w:pPr>
      <w:r>
        <w:rPr>
          <w:sz w:val="24"/>
        </w:rPr>
        <w:t>Mucous membrane (splash to the eye or mouth) exposure to blood or body</w:t>
      </w:r>
      <w:r>
        <w:rPr>
          <w:spacing w:val="-7"/>
          <w:sz w:val="24"/>
        </w:rPr>
        <w:t xml:space="preserve"> </w:t>
      </w:r>
      <w:r>
        <w:rPr>
          <w:sz w:val="24"/>
        </w:rPr>
        <w:t>fluids.</w:t>
      </w:r>
    </w:p>
    <w:p w14:paraId="3DBC9374" w14:textId="77777777" w:rsidR="00757F7F" w:rsidRDefault="00122CAA">
      <w:pPr>
        <w:pStyle w:val="ListParagraph"/>
        <w:numPr>
          <w:ilvl w:val="0"/>
          <w:numId w:val="9"/>
        </w:numPr>
        <w:tabs>
          <w:tab w:val="left" w:pos="548"/>
        </w:tabs>
        <w:spacing w:line="237" w:lineRule="auto"/>
        <w:ind w:right="1053" w:hanging="360"/>
        <w:rPr>
          <w:sz w:val="24"/>
        </w:rPr>
      </w:pPr>
      <w:r>
        <w:rPr>
          <w:sz w:val="24"/>
        </w:rPr>
        <w:t>Cutaneous exposure involving large amounts of blood or prolonged contact with</w:t>
      </w:r>
      <w:r>
        <w:rPr>
          <w:spacing w:val="-17"/>
          <w:sz w:val="24"/>
        </w:rPr>
        <w:t xml:space="preserve"> </w:t>
      </w:r>
      <w:r>
        <w:rPr>
          <w:sz w:val="24"/>
        </w:rPr>
        <w:t>blood, especially when the exposed skin was chapped, abraded, or afflicted with</w:t>
      </w:r>
      <w:r>
        <w:rPr>
          <w:spacing w:val="-10"/>
          <w:sz w:val="24"/>
        </w:rPr>
        <w:t xml:space="preserve"> </w:t>
      </w:r>
      <w:r>
        <w:rPr>
          <w:sz w:val="24"/>
        </w:rPr>
        <w:t>dermatitis.</w:t>
      </w:r>
    </w:p>
    <w:p w14:paraId="0671B0FF" w14:textId="77777777" w:rsidR="00757F7F" w:rsidRDefault="00757F7F">
      <w:pPr>
        <w:pStyle w:val="BodyText"/>
        <w:spacing w:before="10"/>
        <w:rPr>
          <w:sz w:val="23"/>
        </w:rPr>
      </w:pPr>
    </w:p>
    <w:p w14:paraId="529FD0AC" w14:textId="77777777" w:rsidR="00757F7F" w:rsidRDefault="00122CAA">
      <w:pPr>
        <w:pStyle w:val="BodyText"/>
        <w:ind w:left="244" w:right="618"/>
      </w:pPr>
      <w:r>
        <w:t>Upon exposure, contact the clinical instructor, RN-BSN faculty, and/or preceptor immediately. The financial obligation incurred for any recommended testing and/or treatment is the responsibility of the student.</w:t>
      </w:r>
    </w:p>
    <w:p w14:paraId="58152C80" w14:textId="77777777" w:rsidR="00757F7F" w:rsidRDefault="00757F7F">
      <w:pPr>
        <w:sectPr w:rsidR="00757F7F">
          <w:pgSz w:w="12240" w:h="15840"/>
          <w:pgMar w:top="940" w:right="1040" w:bottom="940" w:left="1200" w:header="728" w:footer="759" w:gutter="0"/>
          <w:cols w:space="720"/>
        </w:sectPr>
      </w:pPr>
    </w:p>
    <w:p w14:paraId="3F59186C" w14:textId="77777777" w:rsidR="00757F7F" w:rsidRDefault="00757F7F">
      <w:pPr>
        <w:pStyle w:val="BodyText"/>
        <w:rPr>
          <w:sz w:val="20"/>
        </w:rPr>
      </w:pPr>
    </w:p>
    <w:p w14:paraId="580AAC9E" w14:textId="77777777" w:rsidR="00757F7F" w:rsidRDefault="00757F7F">
      <w:pPr>
        <w:pStyle w:val="BodyText"/>
        <w:spacing w:before="2"/>
        <w:rPr>
          <w:sz w:val="22"/>
        </w:rPr>
      </w:pPr>
    </w:p>
    <w:p w14:paraId="2C8D0AE2" w14:textId="77777777" w:rsidR="00757F7F" w:rsidRDefault="00122CAA">
      <w:pPr>
        <w:pStyle w:val="Heading2"/>
        <w:spacing w:before="1" w:line="275" w:lineRule="exact"/>
      </w:pPr>
      <w:r>
        <w:rPr>
          <w:u w:val="thick"/>
        </w:rPr>
        <w:t>Healthcare Coverage</w:t>
      </w:r>
    </w:p>
    <w:p w14:paraId="39E73FA4" w14:textId="77777777" w:rsidR="00757F7F" w:rsidRDefault="00122CAA">
      <w:pPr>
        <w:pStyle w:val="BodyText"/>
        <w:ind w:left="244" w:right="392"/>
      </w:pPr>
      <w:r>
        <w:t>The purpose of required health insurance is to ensure students receive immediate quality health coverage in the event of an accidental injury incurred during clinical practice. All students enrolled in the Nursing Program must show annual proof of health insurance coverage on or before attending Nursing Institute. Proof of insurance may be demonstrated by a health insurance card issued in the student’s name, or by submitting a letter of verification from the health insurance provider agency, company, or tribal organization.</w:t>
      </w:r>
    </w:p>
    <w:p w14:paraId="7781519D" w14:textId="77777777" w:rsidR="00757F7F" w:rsidRDefault="00757F7F">
      <w:pPr>
        <w:pStyle w:val="BodyText"/>
        <w:spacing w:before="1"/>
      </w:pPr>
    </w:p>
    <w:p w14:paraId="3724E879" w14:textId="77777777" w:rsidR="00757F7F" w:rsidRDefault="00122CAA">
      <w:pPr>
        <w:pStyle w:val="Heading2"/>
        <w:ind w:right="457"/>
      </w:pPr>
      <w:r>
        <w:t>Students will not be officially enrolled in the Nursing Program until the Nursing Office receives proof of healthcare coverage. The student pays the cost of own health insurance coverage directly to the health insurance provider.</w:t>
      </w:r>
    </w:p>
    <w:p w14:paraId="1DF74E4A" w14:textId="77777777" w:rsidR="00757F7F" w:rsidRDefault="00757F7F">
      <w:pPr>
        <w:pStyle w:val="BodyText"/>
        <w:rPr>
          <w:b/>
        </w:rPr>
      </w:pPr>
    </w:p>
    <w:p w14:paraId="338328AD" w14:textId="77777777" w:rsidR="00757F7F" w:rsidRDefault="00122CAA">
      <w:pPr>
        <w:spacing w:line="275" w:lineRule="exact"/>
        <w:ind w:left="244"/>
        <w:rPr>
          <w:b/>
          <w:sz w:val="24"/>
        </w:rPr>
      </w:pPr>
      <w:r>
        <w:rPr>
          <w:b/>
          <w:sz w:val="24"/>
          <w:u w:val="thick"/>
        </w:rPr>
        <w:t>Pregnancy</w:t>
      </w:r>
    </w:p>
    <w:p w14:paraId="49BC4CBD" w14:textId="77777777" w:rsidR="00757F7F" w:rsidRDefault="00122CAA">
      <w:pPr>
        <w:pStyle w:val="BodyText"/>
        <w:ind w:left="244" w:right="524"/>
      </w:pPr>
      <w:r>
        <w:t>Students who become pregnant should notify the Nursing Program Director as soon as possible. The pregnant student and appropriate faculty will meet to develop a plan to complete the course requirements pre- and post-delivery. Pregnancy does not excuse the student from fulfilling all requirements and obligations of nursing courses including clinical practicum activities.</w:t>
      </w:r>
    </w:p>
    <w:p w14:paraId="57D8CAF8" w14:textId="77777777" w:rsidR="00757F7F" w:rsidRDefault="00757F7F">
      <w:pPr>
        <w:pStyle w:val="BodyText"/>
        <w:spacing w:before="1"/>
      </w:pPr>
    </w:p>
    <w:p w14:paraId="32EF83E8" w14:textId="77777777" w:rsidR="00757F7F" w:rsidRDefault="00122CAA">
      <w:pPr>
        <w:pStyle w:val="Heading2"/>
        <w:spacing w:line="275" w:lineRule="exact"/>
      </w:pPr>
      <w:r>
        <w:rPr>
          <w:u w:val="thick"/>
        </w:rPr>
        <w:t>Reasonable Accommodations</w:t>
      </w:r>
    </w:p>
    <w:p w14:paraId="29A41FC4" w14:textId="77777777" w:rsidR="00757F7F" w:rsidRDefault="00122CAA">
      <w:pPr>
        <w:pStyle w:val="BodyText"/>
        <w:ind w:left="244" w:right="517"/>
      </w:pPr>
      <w:r>
        <w:t xml:space="preserve">Reasonable accommodations are provided for eligible students with identified disabilities. The College complies with the Rehabilitation Act of 1973 and the Americans with Disabilities Act. Students may contact the College’s Disability Officer, Silas Perez (406.275.4968) or consult the SKC web page for Students with Disabilities for more information at </w:t>
      </w:r>
      <w:r>
        <w:rPr>
          <w:color w:val="0000FF"/>
          <w:u w:val="single" w:color="0000FF"/>
        </w:rPr>
        <w:t>https://</w:t>
      </w:r>
      <w:hyperlink r:id="rId27">
        <w:r>
          <w:rPr>
            <w:color w:val="0000FF"/>
            <w:u w:val="single" w:color="0000FF"/>
          </w:rPr>
          <w:t>www.skc.edu/students-with-disabilities/</w:t>
        </w:r>
      </w:hyperlink>
    </w:p>
    <w:p w14:paraId="18637CCB" w14:textId="77777777" w:rsidR="00757F7F" w:rsidRDefault="00757F7F">
      <w:pPr>
        <w:pStyle w:val="BodyText"/>
        <w:rPr>
          <w:sz w:val="20"/>
        </w:rPr>
      </w:pPr>
    </w:p>
    <w:p w14:paraId="3BB74260" w14:textId="77777777" w:rsidR="00757F7F" w:rsidRDefault="00757F7F">
      <w:pPr>
        <w:pStyle w:val="BodyText"/>
        <w:spacing w:before="4"/>
        <w:rPr>
          <w:sz w:val="20"/>
        </w:rPr>
      </w:pPr>
    </w:p>
    <w:p w14:paraId="007A336C" w14:textId="77777777" w:rsidR="00757F7F" w:rsidRDefault="00122CAA">
      <w:pPr>
        <w:pStyle w:val="BodyText"/>
        <w:spacing w:before="92" w:line="237" w:lineRule="auto"/>
        <w:ind w:left="244" w:right="419"/>
      </w:pPr>
      <w:r>
        <w:t>Nursing, as a practice discipline, requires specific cognitive, sensory, affective, and psychomotor abilities. It is the intent of the SKC Nursing Program to:</w:t>
      </w:r>
    </w:p>
    <w:p w14:paraId="6B1361D7" w14:textId="77777777" w:rsidR="00757F7F" w:rsidRDefault="00122CAA">
      <w:pPr>
        <w:pStyle w:val="ListParagraph"/>
        <w:numPr>
          <w:ilvl w:val="1"/>
          <w:numId w:val="9"/>
        </w:numPr>
        <w:tabs>
          <w:tab w:val="left" w:pos="787"/>
          <w:tab w:val="left" w:pos="788"/>
        </w:tabs>
        <w:spacing w:before="31" w:line="230" w:lineRule="auto"/>
        <w:ind w:right="912"/>
        <w:rPr>
          <w:sz w:val="24"/>
        </w:rPr>
      </w:pPr>
      <w:r>
        <w:rPr>
          <w:sz w:val="24"/>
        </w:rPr>
        <w:t>Comply with the Americans with Disabilities Act</w:t>
      </w:r>
      <w:r>
        <w:rPr>
          <w:b/>
          <w:sz w:val="24"/>
        </w:rPr>
        <w:t xml:space="preserve">, </w:t>
      </w:r>
      <w:r>
        <w:rPr>
          <w:sz w:val="24"/>
        </w:rPr>
        <w:t>which assures every American</w:t>
      </w:r>
      <w:r>
        <w:rPr>
          <w:b/>
          <w:sz w:val="24"/>
        </w:rPr>
        <w:t xml:space="preserve">, </w:t>
      </w:r>
      <w:r>
        <w:rPr>
          <w:sz w:val="24"/>
        </w:rPr>
        <w:t>that “reasonable accommodation” will be made for otherwise qualified individuals with disabilities.</w:t>
      </w:r>
    </w:p>
    <w:p w14:paraId="619D6A5E" w14:textId="77777777" w:rsidR="00757F7F" w:rsidRDefault="00122CAA">
      <w:pPr>
        <w:pStyle w:val="ListParagraph"/>
        <w:numPr>
          <w:ilvl w:val="1"/>
          <w:numId w:val="9"/>
        </w:numPr>
        <w:tabs>
          <w:tab w:val="left" w:pos="787"/>
          <w:tab w:val="left" w:pos="788"/>
        </w:tabs>
        <w:spacing w:before="22"/>
        <w:rPr>
          <w:sz w:val="24"/>
        </w:rPr>
      </w:pPr>
      <w:r>
        <w:rPr>
          <w:sz w:val="24"/>
        </w:rPr>
        <w:t>Ensure patient/patient safety in the provision of</w:t>
      </w:r>
      <w:r>
        <w:rPr>
          <w:spacing w:val="1"/>
          <w:sz w:val="24"/>
        </w:rPr>
        <w:t xml:space="preserve"> </w:t>
      </w:r>
      <w:r>
        <w:rPr>
          <w:sz w:val="24"/>
        </w:rPr>
        <w:t>care.</w:t>
      </w:r>
    </w:p>
    <w:p w14:paraId="6F0687DD" w14:textId="77777777" w:rsidR="00757F7F" w:rsidRDefault="00757F7F">
      <w:pPr>
        <w:pStyle w:val="BodyText"/>
        <w:spacing w:before="3"/>
        <w:rPr>
          <w:sz w:val="22"/>
        </w:rPr>
      </w:pPr>
    </w:p>
    <w:p w14:paraId="689722D1" w14:textId="77777777" w:rsidR="00757F7F" w:rsidRDefault="00122CAA">
      <w:pPr>
        <w:pStyle w:val="Heading2"/>
        <w:spacing w:line="275" w:lineRule="exact"/>
      </w:pPr>
      <w:r>
        <w:rPr>
          <w:u w:val="thick"/>
        </w:rPr>
        <w:t>Substance (Drugs and Alcohol) Use and Abuse</w:t>
      </w:r>
    </w:p>
    <w:p w14:paraId="091F9DBF" w14:textId="77777777" w:rsidR="00757F7F" w:rsidRDefault="00122CAA">
      <w:pPr>
        <w:pStyle w:val="BodyText"/>
        <w:ind w:left="244" w:right="399"/>
      </w:pPr>
      <w:r>
        <w:t>Substance abuse is a serious and growing problem among healthcare providers. Alcohol and chemical abuse/dependency is not considered a protected disability if it interferes with a person’s ability to work or poses a threat to the property or safety of others (Alcohol and Disability Act, 1990).</w:t>
      </w:r>
    </w:p>
    <w:p w14:paraId="1CF3587E" w14:textId="77777777" w:rsidR="00757F7F" w:rsidRDefault="00757F7F">
      <w:pPr>
        <w:pStyle w:val="BodyText"/>
        <w:spacing w:before="8"/>
        <w:rPr>
          <w:sz w:val="23"/>
        </w:rPr>
      </w:pPr>
    </w:p>
    <w:p w14:paraId="3E96A4C7" w14:textId="77777777" w:rsidR="00757F7F" w:rsidRDefault="00122CAA">
      <w:pPr>
        <w:pStyle w:val="BodyText"/>
        <w:ind w:left="244"/>
      </w:pPr>
      <w:r>
        <w:rPr>
          <w:u w:val="single"/>
        </w:rPr>
        <w:t>Faculty/Staff/Peer Reasonable Suspicion / Event Identification</w:t>
      </w:r>
    </w:p>
    <w:p w14:paraId="343C3951" w14:textId="77777777" w:rsidR="00757F7F" w:rsidRDefault="00122CAA">
      <w:pPr>
        <w:pStyle w:val="BodyText"/>
        <w:spacing w:before="2"/>
        <w:ind w:left="244" w:right="678"/>
      </w:pPr>
      <w:r>
        <w:t xml:space="preserve">In the event that a </w:t>
      </w:r>
      <w:proofErr w:type="gramStart"/>
      <w:r>
        <w:t>student exhibits behaviors</w:t>
      </w:r>
      <w:proofErr w:type="gramEnd"/>
      <w:r>
        <w:t xml:space="preserve"> that indicate impaired or unsafe actions, poor judgment that jeopardizes the safety and welfare of patients, colleagues, faculty, facility staff, and others, the supervising faculty, staff, or peers have the responsibility to identify and report the problem. The faculty member or designated clinical staff intervenes with the student immediately. The priority of the faculty and staff is patient safety, followed closely by the immediate safety and </w:t>
      </w:r>
      <w:proofErr w:type="spellStart"/>
      <w:r>
        <w:t>well being</w:t>
      </w:r>
      <w:proofErr w:type="spellEnd"/>
      <w:r>
        <w:t xml:space="preserve"> of the student and others.</w:t>
      </w:r>
    </w:p>
    <w:p w14:paraId="056F95CC" w14:textId="77777777" w:rsidR="00757F7F" w:rsidRDefault="00757F7F">
      <w:pPr>
        <w:sectPr w:rsidR="00757F7F">
          <w:pgSz w:w="12240" w:h="15840"/>
          <w:pgMar w:top="940" w:right="1040" w:bottom="940" w:left="1200" w:header="728" w:footer="759" w:gutter="0"/>
          <w:cols w:space="720"/>
        </w:sectPr>
      </w:pPr>
    </w:p>
    <w:p w14:paraId="24D25D85" w14:textId="77777777" w:rsidR="00757F7F" w:rsidRDefault="00757F7F">
      <w:pPr>
        <w:pStyle w:val="BodyText"/>
        <w:rPr>
          <w:sz w:val="20"/>
        </w:rPr>
      </w:pPr>
    </w:p>
    <w:p w14:paraId="355A89D0" w14:textId="77777777" w:rsidR="00757F7F" w:rsidRDefault="00757F7F">
      <w:pPr>
        <w:pStyle w:val="BodyText"/>
        <w:rPr>
          <w:sz w:val="20"/>
        </w:rPr>
      </w:pPr>
    </w:p>
    <w:p w14:paraId="6D65C9E0" w14:textId="77777777" w:rsidR="00757F7F" w:rsidRDefault="00757F7F">
      <w:pPr>
        <w:pStyle w:val="BodyText"/>
        <w:spacing w:before="2"/>
        <w:rPr>
          <w:sz w:val="18"/>
        </w:rPr>
      </w:pPr>
    </w:p>
    <w:p w14:paraId="74FE83FE" w14:textId="77777777" w:rsidR="00757F7F" w:rsidRDefault="00122CAA">
      <w:pPr>
        <w:pStyle w:val="BodyText"/>
        <w:spacing w:before="90"/>
        <w:ind w:left="244"/>
      </w:pPr>
      <w:r>
        <w:rPr>
          <w:u w:val="single"/>
        </w:rPr>
        <w:t>Substance Abuse Policy</w:t>
      </w:r>
    </w:p>
    <w:p w14:paraId="631A9D95" w14:textId="77777777" w:rsidR="00757F7F" w:rsidRDefault="00122CAA">
      <w:pPr>
        <w:pStyle w:val="BodyText"/>
        <w:spacing w:before="3"/>
        <w:ind w:left="244" w:right="393"/>
      </w:pPr>
      <w:r>
        <w:t xml:space="preserve">Substance use/abuse is not acceptable for a nursing student while on campus, in the clinical setting, or when participating in college-related activities. Nursing instructors and staff have the obligation to safeguard patients. The student must immediately leave the classroom, clinical practicum activity, or college activity to meet with the instructor in a private place for assessment. Instructors will require drug testing </w:t>
      </w:r>
      <w:r>
        <w:rPr>
          <w:spacing w:val="-3"/>
        </w:rPr>
        <w:t xml:space="preserve">if </w:t>
      </w:r>
      <w:r>
        <w:t xml:space="preserve">the student is exhibiting signs and symptoms of impairment. Please note that a third party will </w:t>
      </w:r>
      <w:r>
        <w:rPr>
          <w:spacing w:val="-3"/>
        </w:rPr>
        <w:t xml:space="preserve">be </w:t>
      </w:r>
      <w:r>
        <w:t xml:space="preserve">present when you are asked to submit </w:t>
      </w:r>
      <w:proofErr w:type="gramStart"/>
      <w:r>
        <w:t>to  drug</w:t>
      </w:r>
      <w:proofErr w:type="gramEnd"/>
      <w:r>
        <w:t xml:space="preserve"> testing. A student who is taking prescriptive or any medication or supplement that may result in signs of mental or physical impairment must consult with an instructor before attending clinical and/or class. Students will be responsible for any cost incurred with drug testing. A student failing to submit to drug testing is cause for immediate dismissal. Results of the drug test will be disclosed to the BSN Director. In the event the drug test is positive, the BSN Director, student, and appropriate members of </w:t>
      </w:r>
      <w:r w:rsidR="00A96AB0">
        <w:t>administration</w:t>
      </w:r>
      <w:r>
        <w:t xml:space="preserve"> will meet to discuss the next steps. In the event that the student is licensed, a report will be made to the appropriate state regulatory board. Depending on the situation with safety being a priority area </w:t>
      </w:r>
      <w:r>
        <w:rPr>
          <w:spacing w:val="-3"/>
        </w:rPr>
        <w:t xml:space="preserve">of </w:t>
      </w:r>
      <w:r>
        <w:t xml:space="preserve">concern, the student may be dismissed. On a case-by-case situation, the student may be </w:t>
      </w:r>
      <w:r w:rsidR="00A96AB0">
        <w:t>eligible</w:t>
      </w:r>
      <w:r>
        <w:t xml:space="preserve"> to re-apply to the Nursing Program.</w:t>
      </w:r>
    </w:p>
    <w:p w14:paraId="0F1C5624" w14:textId="77777777" w:rsidR="00757F7F" w:rsidRDefault="00757F7F">
      <w:pPr>
        <w:pStyle w:val="BodyText"/>
        <w:spacing w:before="9"/>
        <w:rPr>
          <w:sz w:val="23"/>
        </w:rPr>
      </w:pPr>
    </w:p>
    <w:p w14:paraId="4D2163F7" w14:textId="77777777" w:rsidR="00757F7F" w:rsidRDefault="00122CAA">
      <w:pPr>
        <w:pStyle w:val="BodyText"/>
        <w:ind w:left="244"/>
      </w:pPr>
      <w:r>
        <w:rPr>
          <w:u w:val="single"/>
        </w:rPr>
        <w:t>SKC Nursing Drug Screening Policy</w:t>
      </w:r>
    </w:p>
    <w:p w14:paraId="1504E01D" w14:textId="77777777" w:rsidR="00757F7F" w:rsidRDefault="00122CAA">
      <w:pPr>
        <w:pStyle w:val="BodyText"/>
        <w:spacing w:before="5" w:line="237" w:lineRule="auto"/>
        <w:ind w:left="244" w:right="505"/>
      </w:pPr>
      <w:r>
        <w:t>Nursing students may undergo urine drug screening prior to clinical practicum. If a student does not pass the urine drug screening, they are dismissed from the Nursing Program.</w:t>
      </w:r>
    </w:p>
    <w:p w14:paraId="771662CB" w14:textId="77777777" w:rsidR="00757F7F" w:rsidRDefault="00757F7F">
      <w:pPr>
        <w:pStyle w:val="BodyText"/>
        <w:rPr>
          <w:sz w:val="26"/>
        </w:rPr>
      </w:pPr>
    </w:p>
    <w:p w14:paraId="30D8F0AC" w14:textId="77777777" w:rsidR="00757F7F" w:rsidRDefault="00757F7F">
      <w:pPr>
        <w:pStyle w:val="BodyText"/>
        <w:spacing w:before="3"/>
        <w:rPr>
          <w:sz w:val="22"/>
        </w:rPr>
      </w:pPr>
    </w:p>
    <w:p w14:paraId="0D95B1C2" w14:textId="77777777" w:rsidR="00757F7F" w:rsidRDefault="00122CAA">
      <w:pPr>
        <w:pStyle w:val="Heading2"/>
        <w:spacing w:line="275" w:lineRule="exact"/>
      </w:pPr>
      <w:r>
        <w:rPr>
          <w:u w:val="thick"/>
        </w:rPr>
        <w:t>Student Records</w:t>
      </w:r>
    </w:p>
    <w:p w14:paraId="42D10697" w14:textId="77777777" w:rsidR="00757F7F" w:rsidRDefault="00122CAA">
      <w:pPr>
        <w:pStyle w:val="BodyText"/>
        <w:ind w:left="244" w:right="506"/>
      </w:pPr>
      <w:r>
        <w:t>Salish Kootenai College Nursing Program is committed to maintaining the confidentiality of Student Records in accord with public law 98-380, The Family Educational Rights and Privacy Act of 1974 (FERPA), as amended. A file system has been established for all Nursing Program Student Records. Once enrolled, all students (past and present) have access to their school records, except those excluded by law, such as parents’ financial records and confidential letters of reference.</w:t>
      </w:r>
    </w:p>
    <w:p w14:paraId="67F6A1A6" w14:textId="77777777" w:rsidR="00757F7F" w:rsidRDefault="00757F7F">
      <w:pPr>
        <w:pStyle w:val="BodyText"/>
        <w:spacing w:before="1"/>
      </w:pPr>
    </w:p>
    <w:p w14:paraId="7BA4527D" w14:textId="77777777" w:rsidR="00757F7F" w:rsidRDefault="00122CAA">
      <w:pPr>
        <w:pStyle w:val="BodyText"/>
        <w:spacing w:before="1"/>
        <w:ind w:left="244" w:right="457"/>
      </w:pPr>
      <w:r>
        <w:t>The College and Nursing Program does not release educational records without written consent from the student. SKC and the Nursing Program may utilize redacted student records for grant and funding purposes.</w:t>
      </w:r>
    </w:p>
    <w:p w14:paraId="69FD88E8" w14:textId="77777777" w:rsidR="00757F7F" w:rsidRDefault="00757F7F">
      <w:pPr>
        <w:pStyle w:val="BodyText"/>
      </w:pPr>
    </w:p>
    <w:p w14:paraId="3E7A2418" w14:textId="77777777" w:rsidR="00757F7F" w:rsidRDefault="00122CAA">
      <w:pPr>
        <w:pStyle w:val="BodyText"/>
        <w:ind w:left="244" w:right="532"/>
      </w:pPr>
      <w:r>
        <w:t>A student may review their Nursing Program Student Records in the presence of a Nursing Program staff or faculty member upon approval of the BSN Director. Documents contained within the file may not be removed from the file. If a student desires a copy of their student file</w:t>
      </w:r>
      <w:r>
        <w:rPr>
          <w:b/>
        </w:rPr>
        <w:t xml:space="preserve">, </w:t>
      </w:r>
      <w:r>
        <w:t>a written request must be completed by the student and submitted to the Nursing Office at least five (5) business days in advance of requested date of release.</w:t>
      </w:r>
    </w:p>
    <w:p w14:paraId="6EC77133" w14:textId="77777777" w:rsidR="00757F7F" w:rsidRDefault="00757F7F">
      <w:pPr>
        <w:pStyle w:val="BodyText"/>
      </w:pPr>
    </w:p>
    <w:p w14:paraId="744EB27A" w14:textId="77777777" w:rsidR="00757F7F" w:rsidRDefault="00122CAA">
      <w:pPr>
        <w:pStyle w:val="Heading2"/>
        <w:spacing w:line="275" w:lineRule="exact"/>
      </w:pPr>
      <w:r>
        <w:rPr>
          <w:u w:val="thick"/>
        </w:rPr>
        <w:t>CPR Certification</w:t>
      </w:r>
    </w:p>
    <w:p w14:paraId="0A21E364" w14:textId="77777777" w:rsidR="00757F7F" w:rsidRDefault="00122CAA">
      <w:pPr>
        <w:pStyle w:val="BodyText"/>
        <w:ind w:left="244" w:right="457"/>
      </w:pPr>
      <w:r>
        <w:t>Students are not permitted to register for courses unless documented proof of current CPR certification through June of graduation year is provided. Students must be certified for BLS health care provider CPR of infants, children and adults through the American Heart</w:t>
      </w:r>
    </w:p>
    <w:p w14:paraId="511D2A8D" w14:textId="77777777" w:rsidR="00757F7F" w:rsidRDefault="00757F7F">
      <w:pPr>
        <w:sectPr w:rsidR="00757F7F">
          <w:pgSz w:w="12240" w:h="15840"/>
          <w:pgMar w:top="940" w:right="1040" w:bottom="940" w:left="1200" w:header="728" w:footer="759" w:gutter="0"/>
          <w:cols w:space="720"/>
        </w:sectPr>
      </w:pPr>
    </w:p>
    <w:p w14:paraId="66F6380A" w14:textId="77777777" w:rsidR="00757F7F" w:rsidRDefault="00757F7F">
      <w:pPr>
        <w:pStyle w:val="BodyText"/>
        <w:rPr>
          <w:sz w:val="20"/>
        </w:rPr>
      </w:pPr>
    </w:p>
    <w:p w14:paraId="0ED0C927" w14:textId="77777777" w:rsidR="00757F7F" w:rsidRDefault="00757F7F">
      <w:pPr>
        <w:pStyle w:val="BodyText"/>
        <w:spacing w:before="5"/>
        <w:rPr>
          <w:sz w:val="22"/>
        </w:rPr>
      </w:pPr>
    </w:p>
    <w:p w14:paraId="7AC197C2" w14:textId="77777777" w:rsidR="00757F7F" w:rsidRDefault="00122CAA">
      <w:pPr>
        <w:pStyle w:val="BodyText"/>
        <w:spacing w:line="237" w:lineRule="auto"/>
        <w:ind w:left="244" w:right="457"/>
      </w:pPr>
      <w:r>
        <w:t>Association. If CPR Certification lapses, the student is not allowed in clinical until it is current and will jeopardize their continuation through the Program.</w:t>
      </w:r>
    </w:p>
    <w:p w14:paraId="6FE7EF53" w14:textId="77777777" w:rsidR="00757F7F" w:rsidRDefault="00757F7F">
      <w:pPr>
        <w:pStyle w:val="BodyText"/>
        <w:spacing w:before="1"/>
      </w:pPr>
    </w:p>
    <w:p w14:paraId="2FD53B1D" w14:textId="77777777" w:rsidR="00757F7F" w:rsidRDefault="00122CAA">
      <w:pPr>
        <w:pStyle w:val="Heading2"/>
      </w:pPr>
      <w:r>
        <w:rPr>
          <w:u w:val="thick"/>
        </w:rPr>
        <w:t>Criminal Background Check</w:t>
      </w:r>
    </w:p>
    <w:p w14:paraId="22499A09" w14:textId="77777777" w:rsidR="00757F7F" w:rsidRDefault="00122CAA">
      <w:pPr>
        <w:pStyle w:val="BodyText"/>
        <w:spacing w:before="2"/>
        <w:ind w:left="244" w:right="412"/>
      </w:pPr>
      <w:r>
        <w:t>Criminal Background Checks will be conducted on any new student entering SKC. Students will be charged a fee for the background check at the time of registration for classes. If a background check indicates evidence of criminal behavior, the student must meet with the BSN Director within five (5) school days of receiving the background check results. The student will not be able to attend clinical practicum activities until this meeting has occurred. Outcome of a background check is contingent upon infraction found and may include, but not be limited to, change of clinical site rotation, change of clinical assignment, or dismissal from the Nursing Program.</w:t>
      </w:r>
      <w:r w:rsidR="00A96AB0">
        <w:t xml:space="preserve"> Students will be expected to have a background check done yearly while in the program.</w:t>
      </w:r>
    </w:p>
    <w:p w14:paraId="7CA6FE38" w14:textId="77777777" w:rsidR="00757F7F" w:rsidRDefault="00757F7F">
      <w:pPr>
        <w:pStyle w:val="BodyText"/>
        <w:spacing w:before="9"/>
        <w:rPr>
          <w:sz w:val="23"/>
        </w:rPr>
      </w:pPr>
    </w:p>
    <w:p w14:paraId="2D7397F7" w14:textId="77777777" w:rsidR="00757F7F" w:rsidRDefault="00122CAA">
      <w:pPr>
        <w:pStyle w:val="Heading2"/>
        <w:spacing w:before="1"/>
      </w:pPr>
      <w:r>
        <w:rPr>
          <w:u w:val="thick"/>
        </w:rPr>
        <w:t>Liability Insurance</w:t>
      </w:r>
    </w:p>
    <w:p w14:paraId="4699AEAE" w14:textId="77777777" w:rsidR="00757F7F" w:rsidRDefault="00122CAA">
      <w:pPr>
        <w:pStyle w:val="BodyText"/>
        <w:spacing w:before="2"/>
        <w:ind w:left="244" w:right="475"/>
      </w:pPr>
      <w:r>
        <w:t>Nursing students are legally and ethically accountable for the care provided to assigned patients. Financial liability may result if a patient is physically or emotionally injured due to a nursing error or omission while under your care. Therefore, students must purchase liability (malpractice) insurance annually for coverage while enrolled in the Nursing Program. The insurance policy is purchased at registration and is billed annually as an additional nursing fee. Healthcare Providers Service Organization provides the School Blanket Professional Liability Insurance policy. All students enrolled in the Nursing Program are covered from their entry date into the Nursing Program to their date of graduation or exit from the program.</w:t>
      </w:r>
    </w:p>
    <w:p w14:paraId="10CF1BC9" w14:textId="77777777" w:rsidR="00757F7F" w:rsidRDefault="00757F7F">
      <w:pPr>
        <w:pStyle w:val="BodyText"/>
        <w:spacing w:before="9"/>
        <w:rPr>
          <w:sz w:val="23"/>
        </w:rPr>
      </w:pPr>
    </w:p>
    <w:p w14:paraId="7469A7F0" w14:textId="77777777" w:rsidR="00757F7F" w:rsidRDefault="00122CAA">
      <w:pPr>
        <w:pStyle w:val="BodyText"/>
        <w:ind w:left="244"/>
      </w:pPr>
      <w:r>
        <w:rPr>
          <w:u w:val="single"/>
        </w:rPr>
        <w:t>Housing and Transportation</w:t>
      </w:r>
    </w:p>
    <w:p w14:paraId="145C8BB1" w14:textId="77777777" w:rsidR="00757F7F" w:rsidRDefault="00122CAA">
      <w:pPr>
        <w:pStyle w:val="BodyText"/>
        <w:spacing w:before="5" w:line="237" w:lineRule="auto"/>
        <w:ind w:left="244" w:right="958"/>
      </w:pPr>
      <w:r>
        <w:t>Students are responsible for housing and for transportation to and from class and/or clinical practicum activities. Clinical practicum activities may require overnight lodging.</w:t>
      </w:r>
    </w:p>
    <w:p w14:paraId="3D67AF30" w14:textId="77777777" w:rsidR="00757F7F" w:rsidRDefault="00757F7F">
      <w:pPr>
        <w:pStyle w:val="BodyText"/>
        <w:spacing w:before="1"/>
      </w:pPr>
    </w:p>
    <w:p w14:paraId="4DB88C85" w14:textId="77777777" w:rsidR="00757F7F" w:rsidRDefault="00122CAA">
      <w:pPr>
        <w:pStyle w:val="BodyText"/>
        <w:ind w:left="244"/>
      </w:pPr>
      <w:r>
        <w:rPr>
          <w:u w:val="single"/>
        </w:rPr>
        <w:t>Uniform and Dress Policy</w:t>
      </w:r>
    </w:p>
    <w:p w14:paraId="3BF39A1E" w14:textId="77777777" w:rsidR="00757F7F" w:rsidRDefault="00122CAA">
      <w:pPr>
        <w:pStyle w:val="BodyText"/>
        <w:spacing w:before="2"/>
        <w:ind w:left="244" w:right="499"/>
      </w:pPr>
      <w:r>
        <w:t>The purpose of the uniform and dress policy is to maintain professional standards of grooming and safety for the student and patient. Credibility and trust as a healthcare provider is influenced by appearance and behavior. While in the clinical setting, nursing students represent SKC, the Nursing Program, and the profession of nursing, and are assessed, in part, by dress and grooming. The SKC dress code is similar to codes of other healthcare agencies in</w:t>
      </w:r>
      <w:r>
        <w:rPr>
          <w:spacing w:val="-15"/>
        </w:rPr>
        <w:t xml:space="preserve"> </w:t>
      </w:r>
      <w:r>
        <w:t>Montana.</w:t>
      </w:r>
    </w:p>
    <w:p w14:paraId="0B6C3589" w14:textId="77777777" w:rsidR="00757F7F" w:rsidRDefault="00122CAA">
      <w:pPr>
        <w:pStyle w:val="BodyText"/>
        <w:spacing w:line="274" w:lineRule="exact"/>
        <w:ind w:left="244"/>
      </w:pPr>
      <w:r>
        <w:t>Students must, at all times, adhere to their clinical agency/ facility dress code</w:t>
      </w:r>
      <w:r>
        <w:rPr>
          <w:spacing w:val="-29"/>
        </w:rPr>
        <w:t xml:space="preserve"> </w:t>
      </w:r>
      <w:r>
        <w:t>requirements.</w:t>
      </w:r>
    </w:p>
    <w:p w14:paraId="514E8AEE" w14:textId="77777777" w:rsidR="00757F7F" w:rsidRDefault="00757F7F">
      <w:pPr>
        <w:pStyle w:val="BodyText"/>
      </w:pPr>
    </w:p>
    <w:p w14:paraId="4D34B536" w14:textId="77777777" w:rsidR="00757F7F" w:rsidRDefault="00122CAA">
      <w:pPr>
        <w:pStyle w:val="BodyText"/>
        <w:ind w:left="244" w:right="524"/>
      </w:pPr>
      <w:r>
        <w:t>The College logo must be stitched on the front of the uniform, which will be arranged by the nursing office. Student name tags are worn centered on the left side of the uniform top or lab coat and must be visible at all times. The student name tag is considered an integral part of the student uniform. The tag must be worn at all times during any clinical practicum activity.</w:t>
      </w:r>
    </w:p>
    <w:p w14:paraId="7A18AFE8" w14:textId="77777777" w:rsidR="00757F7F" w:rsidRDefault="00122CAA">
      <w:pPr>
        <w:pStyle w:val="BodyText"/>
        <w:spacing w:before="1" w:line="242" w:lineRule="auto"/>
        <w:ind w:left="244" w:right="718"/>
      </w:pPr>
      <w:r>
        <w:t>Business attire is expected to be worn with the student’s lab coat (no jeans, unless required by clinical agency).</w:t>
      </w:r>
    </w:p>
    <w:p w14:paraId="20214893" w14:textId="77777777" w:rsidR="00757F7F" w:rsidRDefault="00757F7F">
      <w:pPr>
        <w:pStyle w:val="BodyText"/>
        <w:spacing w:before="8"/>
        <w:rPr>
          <w:sz w:val="23"/>
        </w:rPr>
      </w:pPr>
    </w:p>
    <w:p w14:paraId="37E9FB75" w14:textId="77777777" w:rsidR="00757F7F" w:rsidRDefault="00122CAA">
      <w:pPr>
        <w:pStyle w:val="Heading2"/>
        <w:spacing w:line="275" w:lineRule="exact"/>
      </w:pPr>
      <w:r>
        <w:rPr>
          <w:u w:val="thick"/>
        </w:rPr>
        <w:t>Social Media</w:t>
      </w:r>
    </w:p>
    <w:p w14:paraId="266078FE" w14:textId="77777777" w:rsidR="00757F7F" w:rsidRDefault="00122CAA">
      <w:pPr>
        <w:pStyle w:val="BodyText"/>
        <w:spacing w:line="275" w:lineRule="exact"/>
        <w:ind w:left="244"/>
      </w:pPr>
      <w:r>
        <w:t xml:space="preserve">Absolutely no patient information can be used on social media sites such as Facebook, </w:t>
      </w:r>
      <w:proofErr w:type="spellStart"/>
      <w:r>
        <w:t>MySpace</w:t>
      </w:r>
      <w:proofErr w:type="spellEnd"/>
      <w:r>
        <w:t>,</w:t>
      </w:r>
    </w:p>
    <w:p w14:paraId="5E0E78AC" w14:textId="77777777" w:rsidR="00757F7F" w:rsidRDefault="00757F7F">
      <w:pPr>
        <w:spacing w:line="275" w:lineRule="exact"/>
        <w:sectPr w:rsidR="00757F7F">
          <w:pgSz w:w="12240" w:h="15840"/>
          <w:pgMar w:top="940" w:right="1040" w:bottom="940" w:left="1200" w:header="728" w:footer="759" w:gutter="0"/>
          <w:cols w:space="720"/>
        </w:sectPr>
      </w:pPr>
    </w:p>
    <w:p w14:paraId="6C383480" w14:textId="77777777" w:rsidR="00757F7F" w:rsidRDefault="00757F7F">
      <w:pPr>
        <w:pStyle w:val="BodyText"/>
        <w:rPr>
          <w:sz w:val="20"/>
        </w:rPr>
      </w:pPr>
    </w:p>
    <w:p w14:paraId="4343006C" w14:textId="77777777" w:rsidR="00757F7F" w:rsidRDefault="00757F7F">
      <w:pPr>
        <w:pStyle w:val="BodyText"/>
        <w:rPr>
          <w:sz w:val="20"/>
        </w:rPr>
      </w:pPr>
    </w:p>
    <w:p w14:paraId="7C73F4B1" w14:textId="77777777" w:rsidR="00757F7F" w:rsidRDefault="00757F7F">
      <w:pPr>
        <w:pStyle w:val="BodyText"/>
        <w:spacing w:before="2"/>
        <w:rPr>
          <w:sz w:val="18"/>
        </w:rPr>
      </w:pPr>
    </w:p>
    <w:p w14:paraId="077F12C1" w14:textId="77777777" w:rsidR="00757F7F" w:rsidRDefault="00122CAA">
      <w:pPr>
        <w:pStyle w:val="BodyText"/>
        <w:spacing w:before="90"/>
        <w:ind w:left="244" w:right="457"/>
      </w:pPr>
      <w:r>
        <w:t>Twitter, etc. Patient information includes but is not limited to demographical data, pictures, disease progress notes, room numbers, facility names, or any other identifying information. The Nursing Program will take swift action to protect patient confidentiality with resultant dismissal of the student from the program if student found in violation of this mandate.</w:t>
      </w:r>
    </w:p>
    <w:p w14:paraId="30FF31AF" w14:textId="77777777" w:rsidR="00757F7F" w:rsidRDefault="00757F7F">
      <w:pPr>
        <w:pStyle w:val="BodyText"/>
        <w:spacing w:before="5"/>
      </w:pPr>
    </w:p>
    <w:p w14:paraId="4921C98F" w14:textId="77777777" w:rsidR="00757F7F" w:rsidRDefault="00122CAA">
      <w:pPr>
        <w:pStyle w:val="BodyText"/>
        <w:spacing w:line="237" w:lineRule="auto"/>
        <w:ind w:left="244" w:right="430"/>
      </w:pPr>
      <w:r>
        <w:t>Students are not allowed to form a closed Facebook group using the SKC name without the SKC Social Media Administrator’s permission (406) 275-4835.</w:t>
      </w:r>
    </w:p>
    <w:p w14:paraId="303E5BA0" w14:textId="77777777" w:rsidR="00757F7F" w:rsidRDefault="00757F7F">
      <w:pPr>
        <w:pStyle w:val="BodyText"/>
        <w:spacing w:before="1"/>
      </w:pPr>
    </w:p>
    <w:p w14:paraId="634DD972" w14:textId="77777777" w:rsidR="00757F7F" w:rsidRDefault="00122CAA">
      <w:pPr>
        <w:pStyle w:val="BodyText"/>
        <w:ind w:left="244" w:right="411"/>
        <w:jc w:val="both"/>
      </w:pPr>
      <w:r>
        <w:t>Professionalism and civility are expected of SKC nursing students at all times, including with the use of social media. Disparaging comments, inflammatory speech (either verbal or written), and bullying emotional and/or physical behavior will not be tolerated.</w:t>
      </w:r>
    </w:p>
    <w:p w14:paraId="3C9BDFD4" w14:textId="77777777" w:rsidR="00757F7F" w:rsidRDefault="00757F7F">
      <w:pPr>
        <w:pStyle w:val="BodyText"/>
      </w:pPr>
    </w:p>
    <w:p w14:paraId="42E693B1" w14:textId="77777777" w:rsidR="00757F7F" w:rsidRDefault="00122CAA">
      <w:pPr>
        <w:pStyle w:val="Heading2"/>
      </w:pPr>
      <w:r>
        <w:rPr>
          <w:u w:val="thick"/>
        </w:rPr>
        <w:t>Civility</w:t>
      </w:r>
    </w:p>
    <w:p w14:paraId="22BCD8AD" w14:textId="77777777" w:rsidR="00757F7F" w:rsidRDefault="00122CAA">
      <w:pPr>
        <w:pStyle w:val="BodyText"/>
        <w:spacing w:before="5" w:line="237" w:lineRule="auto"/>
        <w:ind w:left="244" w:right="457"/>
      </w:pPr>
      <w:r>
        <w:t>SKC and the Nursing Program respect all individuals. There is zero tolerance for bullying and uncivil behavior exhibited between and among students, faculty, staff, and program guests.</w:t>
      </w:r>
    </w:p>
    <w:p w14:paraId="41D1237D" w14:textId="77777777" w:rsidR="00757F7F" w:rsidRDefault="00122CAA">
      <w:pPr>
        <w:pStyle w:val="BodyText"/>
        <w:spacing w:before="3"/>
        <w:ind w:left="244" w:right="451"/>
      </w:pPr>
      <w:r>
        <w:t xml:space="preserve">Uncivil behavior includes: eye rolling, sarcasm, name calling, mean spirited comments, gossip, prejudicial comments, lying, threats, intimidating remarks and action, and physical assault. Title IX and accompanying federal regulations are in each course syllabi (Title IX Campus Director, Rachel Andrews-Gould is available at 275-4851). Any uncivil behavior will result in an investigation, following due process, resulting in a possible PSC, PIP, and/or progressive discipline. If a student’s uncivil behavior is of an egregious nature, a student may be dismissed from the Nursing Program. If, at </w:t>
      </w:r>
      <w:proofErr w:type="spellStart"/>
      <w:r>
        <w:t>anytime</w:t>
      </w:r>
      <w:proofErr w:type="spellEnd"/>
      <w:r>
        <w:t>, students feel they are victims of uncivil behavior, they should contact faculty and/or staff of the Nursing Program, and/or Campus Security (406-239- 6297) (or 211 from a campus phone).</w:t>
      </w:r>
    </w:p>
    <w:p w14:paraId="0F4B468F" w14:textId="77777777" w:rsidR="00757F7F" w:rsidRDefault="00757F7F">
      <w:pPr>
        <w:pStyle w:val="BodyText"/>
        <w:rPr>
          <w:sz w:val="20"/>
        </w:rPr>
      </w:pPr>
    </w:p>
    <w:p w14:paraId="55DE8EC0" w14:textId="77777777" w:rsidR="00757F7F" w:rsidRDefault="00757F7F">
      <w:pPr>
        <w:pStyle w:val="BodyText"/>
        <w:rPr>
          <w:sz w:val="20"/>
        </w:rPr>
      </w:pPr>
    </w:p>
    <w:p w14:paraId="56173B6F" w14:textId="77777777" w:rsidR="00757F7F" w:rsidRDefault="00757F7F">
      <w:pPr>
        <w:pStyle w:val="BodyText"/>
        <w:rPr>
          <w:sz w:val="20"/>
        </w:rPr>
      </w:pPr>
    </w:p>
    <w:p w14:paraId="544FE970" w14:textId="77777777" w:rsidR="00757F7F" w:rsidRDefault="00757F7F">
      <w:pPr>
        <w:pStyle w:val="BodyText"/>
        <w:rPr>
          <w:sz w:val="20"/>
        </w:rPr>
      </w:pPr>
    </w:p>
    <w:p w14:paraId="18BB5EE8" w14:textId="77777777" w:rsidR="00757F7F" w:rsidRDefault="00757F7F">
      <w:pPr>
        <w:pStyle w:val="BodyText"/>
        <w:rPr>
          <w:sz w:val="20"/>
        </w:rPr>
      </w:pPr>
    </w:p>
    <w:p w14:paraId="6734AF5D" w14:textId="77777777" w:rsidR="00757F7F" w:rsidRDefault="00757F7F">
      <w:pPr>
        <w:pStyle w:val="BodyText"/>
        <w:rPr>
          <w:sz w:val="20"/>
        </w:rPr>
      </w:pPr>
    </w:p>
    <w:p w14:paraId="6B386EC1" w14:textId="77777777" w:rsidR="00757F7F" w:rsidRDefault="00122CAA">
      <w:pPr>
        <w:pStyle w:val="BodyText"/>
        <w:spacing w:before="5"/>
        <w:rPr>
          <w:sz w:val="28"/>
        </w:rPr>
      </w:pPr>
      <w:r>
        <w:rPr>
          <w:noProof/>
        </w:rPr>
        <w:drawing>
          <wp:anchor distT="0" distB="0" distL="0" distR="0" simplePos="0" relativeHeight="251639808" behindDoc="0" locked="0" layoutInCell="1" allowOverlap="1" wp14:anchorId="5FBBB941" wp14:editId="3FBEDEE3">
            <wp:simplePos x="0" y="0"/>
            <wp:positionH relativeFrom="page">
              <wp:posOffset>1957832</wp:posOffset>
            </wp:positionH>
            <wp:positionV relativeFrom="paragraph">
              <wp:posOffset>232643</wp:posOffset>
            </wp:positionV>
            <wp:extent cx="3124199" cy="381000"/>
            <wp:effectExtent l="0" t="0" r="0" b="0"/>
            <wp:wrapTopAndBottom/>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4" cstate="print"/>
                    <a:stretch>
                      <a:fillRect/>
                    </a:stretch>
                  </pic:blipFill>
                  <pic:spPr>
                    <a:xfrm>
                      <a:off x="0" y="0"/>
                      <a:ext cx="3124199" cy="381000"/>
                    </a:xfrm>
                    <a:prstGeom prst="rect">
                      <a:avLst/>
                    </a:prstGeom>
                  </pic:spPr>
                </pic:pic>
              </a:graphicData>
            </a:graphic>
          </wp:anchor>
        </w:drawing>
      </w:r>
    </w:p>
    <w:p w14:paraId="6EFDD87F" w14:textId="77777777" w:rsidR="00757F7F" w:rsidRDefault="00757F7F">
      <w:pPr>
        <w:rPr>
          <w:sz w:val="28"/>
        </w:rPr>
        <w:sectPr w:rsidR="00757F7F">
          <w:pgSz w:w="12240" w:h="15840"/>
          <w:pgMar w:top="940" w:right="1040" w:bottom="940" w:left="1200" w:header="728" w:footer="759" w:gutter="0"/>
          <w:cols w:space="720"/>
        </w:sectPr>
      </w:pPr>
    </w:p>
    <w:p w14:paraId="1B67800B" w14:textId="77777777" w:rsidR="00757F7F" w:rsidRDefault="00757F7F">
      <w:pPr>
        <w:pStyle w:val="BodyText"/>
        <w:rPr>
          <w:sz w:val="20"/>
        </w:rPr>
      </w:pPr>
    </w:p>
    <w:p w14:paraId="6CA7DBDE" w14:textId="77777777" w:rsidR="00757F7F" w:rsidRDefault="00757F7F">
      <w:pPr>
        <w:pStyle w:val="BodyText"/>
        <w:rPr>
          <w:sz w:val="20"/>
        </w:rPr>
      </w:pPr>
    </w:p>
    <w:p w14:paraId="7EAAC47D" w14:textId="77777777" w:rsidR="00757F7F" w:rsidRDefault="00757F7F">
      <w:pPr>
        <w:pStyle w:val="BodyText"/>
        <w:rPr>
          <w:sz w:val="20"/>
        </w:rPr>
      </w:pPr>
    </w:p>
    <w:p w14:paraId="7840DE87" w14:textId="77777777" w:rsidR="00757F7F" w:rsidRDefault="00757F7F">
      <w:pPr>
        <w:pStyle w:val="BodyText"/>
        <w:rPr>
          <w:sz w:val="20"/>
        </w:rPr>
      </w:pPr>
    </w:p>
    <w:p w14:paraId="6BA5C944" w14:textId="77777777" w:rsidR="00757F7F" w:rsidRDefault="00757F7F">
      <w:pPr>
        <w:pStyle w:val="BodyText"/>
        <w:rPr>
          <w:sz w:val="20"/>
        </w:rPr>
      </w:pPr>
    </w:p>
    <w:p w14:paraId="52272904" w14:textId="77777777" w:rsidR="00757F7F" w:rsidRDefault="00757F7F">
      <w:pPr>
        <w:pStyle w:val="BodyText"/>
        <w:rPr>
          <w:sz w:val="20"/>
        </w:rPr>
      </w:pPr>
    </w:p>
    <w:p w14:paraId="435D6D46" w14:textId="77777777" w:rsidR="00757F7F" w:rsidRDefault="00757F7F">
      <w:pPr>
        <w:pStyle w:val="BodyText"/>
        <w:rPr>
          <w:sz w:val="20"/>
        </w:rPr>
      </w:pPr>
    </w:p>
    <w:p w14:paraId="7235E2B4" w14:textId="77777777" w:rsidR="00757F7F" w:rsidRDefault="00757F7F">
      <w:pPr>
        <w:pStyle w:val="BodyText"/>
        <w:rPr>
          <w:sz w:val="20"/>
        </w:rPr>
      </w:pPr>
    </w:p>
    <w:p w14:paraId="18471026" w14:textId="77777777" w:rsidR="00757F7F" w:rsidRDefault="00757F7F">
      <w:pPr>
        <w:pStyle w:val="BodyText"/>
        <w:rPr>
          <w:sz w:val="20"/>
        </w:rPr>
      </w:pPr>
    </w:p>
    <w:p w14:paraId="794345E9" w14:textId="77777777" w:rsidR="00757F7F" w:rsidRDefault="00757F7F">
      <w:pPr>
        <w:pStyle w:val="BodyText"/>
        <w:rPr>
          <w:sz w:val="20"/>
        </w:rPr>
      </w:pPr>
    </w:p>
    <w:p w14:paraId="24DE001F" w14:textId="77777777" w:rsidR="00757F7F" w:rsidRDefault="00757F7F">
      <w:pPr>
        <w:pStyle w:val="BodyText"/>
        <w:rPr>
          <w:sz w:val="20"/>
        </w:rPr>
      </w:pPr>
    </w:p>
    <w:p w14:paraId="73B75E21" w14:textId="77777777" w:rsidR="00757F7F" w:rsidRDefault="00757F7F">
      <w:pPr>
        <w:pStyle w:val="BodyText"/>
        <w:rPr>
          <w:sz w:val="20"/>
        </w:rPr>
      </w:pPr>
    </w:p>
    <w:p w14:paraId="5CA31305" w14:textId="77777777" w:rsidR="00757F7F" w:rsidRDefault="00122CAA">
      <w:pPr>
        <w:pStyle w:val="Heading1"/>
        <w:spacing w:before="211"/>
      </w:pPr>
      <w:r>
        <w:t>ACADEMIC POLICIES</w:t>
      </w:r>
    </w:p>
    <w:p w14:paraId="771D8A8B" w14:textId="77777777" w:rsidR="00757F7F" w:rsidRDefault="00757F7F">
      <w:pPr>
        <w:pStyle w:val="BodyText"/>
        <w:rPr>
          <w:b/>
          <w:sz w:val="20"/>
        </w:rPr>
      </w:pPr>
    </w:p>
    <w:p w14:paraId="4358EDA2" w14:textId="77777777" w:rsidR="00757F7F" w:rsidRDefault="00757F7F">
      <w:pPr>
        <w:pStyle w:val="BodyText"/>
        <w:rPr>
          <w:b/>
          <w:sz w:val="20"/>
        </w:rPr>
      </w:pPr>
    </w:p>
    <w:p w14:paraId="45A1327F" w14:textId="77777777" w:rsidR="00757F7F" w:rsidRDefault="00757F7F">
      <w:pPr>
        <w:pStyle w:val="BodyText"/>
        <w:rPr>
          <w:b/>
          <w:sz w:val="20"/>
        </w:rPr>
      </w:pPr>
    </w:p>
    <w:p w14:paraId="541B1963" w14:textId="77777777" w:rsidR="00757F7F" w:rsidRDefault="00757F7F">
      <w:pPr>
        <w:pStyle w:val="BodyText"/>
        <w:rPr>
          <w:b/>
          <w:sz w:val="20"/>
        </w:rPr>
      </w:pPr>
    </w:p>
    <w:p w14:paraId="2EA9D058" w14:textId="77777777" w:rsidR="00757F7F" w:rsidRDefault="00757F7F">
      <w:pPr>
        <w:pStyle w:val="BodyText"/>
        <w:rPr>
          <w:b/>
          <w:sz w:val="20"/>
        </w:rPr>
      </w:pPr>
    </w:p>
    <w:p w14:paraId="43AA9097" w14:textId="77777777" w:rsidR="00757F7F" w:rsidRDefault="00757F7F">
      <w:pPr>
        <w:pStyle w:val="BodyText"/>
        <w:rPr>
          <w:b/>
          <w:sz w:val="20"/>
        </w:rPr>
      </w:pPr>
    </w:p>
    <w:p w14:paraId="0179DBC8" w14:textId="77777777" w:rsidR="00757F7F" w:rsidRDefault="00757F7F">
      <w:pPr>
        <w:pStyle w:val="BodyText"/>
        <w:rPr>
          <w:b/>
          <w:sz w:val="20"/>
        </w:rPr>
      </w:pPr>
    </w:p>
    <w:p w14:paraId="3AF142DA" w14:textId="77777777" w:rsidR="00757F7F" w:rsidRDefault="00757F7F">
      <w:pPr>
        <w:pStyle w:val="BodyText"/>
        <w:rPr>
          <w:b/>
          <w:sz w:val="20"/>
        </w:rPr>
      </w:pPr>
    </w:p>
    <w:p w14:paraId="549E6BB4" w14:textId="77777777" w:rsidR="00757F7F" w:rsidRDefault="00757F7F">
      <w:pPr>
        <w:pStyle w:val="BodyText"/>
        <w:rPr>
          <w:b/>
          <w:sz w:val="20"/>
        </w:rPr>
      </w:pPr>
    </w:p>
    <w:p w14:paraId="5C96BAC5" w14:textId="77777777" w:rsidR="00757F7F" w:rsidRDefault="00757F7F">
      <w:pPr>
        <w:pStyle w:val="BodyText"/>
        <w:rPr>
          <w:b/>
          <w:sz w:val="20"/>
        </w:rPr>
      </w:pPr>
    </w:p>
    <w:p w14:paraId="1D88045D" w14:textId="77777777" w:rsidR="00757F7F" w:rsidRDefault="00757F7F">
      <w:pPr>
        <w:pStyle w:val="BodyText"/>
        <w:rPr>
          <w:b/>
          <w:sz w:val="20"/>
        </w:rPr>
      </w:pPr>
    </w:p>
    <w:p w14:paraId="061C33BD" w14:textId="77777777" w:rsidR="00757F7F" w:rsidRDefault="00757F7F">
      <w:pPr>
        <w:pStyle w:val="BodyText"/>
        <w:rPr>
          <w:b/>
          <w:sz w:val="20"/>
        </w:rPr>
      </w:pPr>
    </w:p>
    <w:p w14:paraId="02F985DF" w14:textId="77777777" w:rsidR="00757F7F" w:rsidRDefault="00757F7F">
      <w:pPr>
        <w:pStyle w:val="BodyText"/>
        <w:rPr>
          <w:b/>
          <w:sz w:val="20"/>
        </w:rPr>
      </w:pPr>
    </w:p>
    <w:p w14:paraId="399175EF" w14:textId="77777777" w:rsidR="00757F7F" w:rsidRDefault="00122CAA">
      <w:pPr>
        <w:pStyle w:val="BodyText"/>
        <w:spacing w:before="6"/>
        <w:rPr>
          <w:b/>
          <w:sz w:val="28"/>
        </w:rPr>
      </w:pPr>
      <w:r>
        <w:rPr>
          <w:noProof/>
        </w:rPr>
        <w:drawing>
          <wp:anchor distT="0" distB="0" distL="0" distR="0" simplePos="0" relativeHeight="251640832" behindDoc="0" locked="0" layoutInCell="1" allowOverlap="1" wp14:anchorId="18797000" wp14:editId="05CA790F">
            <wp:simplePos x="0" y="0"/>
            <wp:positionH relativeFrom="page">
              <wp:posOffset>2186432</wp:posOffset>
            </wp:positionH>
            <wp:positionV relativeFrom="paragraph">
              <wp:posOffset>233130</wp:posOffset>
            </wp:positionV>
            <wp:extent cx="3124199" cy="381000"/>
            <wp:effectExtent l="0" t="0" r="0" b="0"/>
            <wp:wrapTopAndBottom/>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4" cstate="print"/>
                    <a:stretch>
                      <a:fillRect/>
                    </a:stretch>
                  </pic:blipFill>
                  <pic:spPr>
                    <a:xfrm>
                      <a:off x="0" y="0"/>
                      <a:ext cx="3124199" cy="381000"/>
                    </a:xfrm>
                    <a:prstGeom prst="rect">
                      <a:avLst/>
                    </a:prstGeom>
                  </pic:spPr>
                </pic:pic>
              </a:graphicData>
            </a:graphic>
          </wp:anchor>
        </w:drawing>
      </w:r>
    </w:p>
    <w:p w14:paraId="1C6614F7" w14:textId="77777777" w:rsidR="00757F7F" w:rsidRDefault="00757F7F">
      <w:pPr>
        <w:rPr>
          <w:sz w:val="28"/>
        </w:rPr>
        <w:sectPr w:rsidR="00757F7F">
          <w:pgSz w:w="12240" w:h="15840"/>
          <w:pgMar w:top="940" w:right="1040" w:bottom="940" w:left="1200" w:header="728" w:footer="759" w:gutter="0"/>
          <w:cols w:space="720"/>
        </w:sectPr>
      </w:pPr>
    </w:p>
    <w:p w14:paraId="133F089F" w14:textId="77777777" w:rsidR="00757F7F" w:rsidRDefault="00757F7F">
      <w:pPr>
        <w:pStyle w:val="BodyText"/>
        <w:rPr>
          <w:b/>
          <w:sz w:val="20"/>
        </w:rPr>
      </w:pPr>
    </w:p>
    <w:p w14:paraId="743A7AC6" w14:textId="77777777" w:rsidR="00757F7F" w:rsidRDefault="00757F7F">
      <w:pPr>
        <w:pStyle w:val="BodyText"/>
        <w:spacing w:before="2"/>
        <w:rPr>
          <w:b/>
          <w:sz w:val="22"/>
        </w:rPr>
      </w:pPr>
    </w:p>
    <w:p w14:paraId="0284F4EB" w14:textId="77777777" w:rsidR="00757F7F" w:rsidRDefault="00122CAA">
      <w:pPr>
        <w:pStyle w:val="Heading2"/>
        <w:spacing w:before="1" w:line="275" w:lineRule="exact"/>
      </w:pPr>
      <w:r>
        <w:rPr>
          <w:u w:val="thick"/>
        </w:rPr>
        <w:t>Admission Policy</w:t>
      </w:r>
    </w:p>
    <w:p w14:paraId="41B49FEE" w14:textId="77777777" w:rsidR="00757F7F" w:rsidRDefault="00122CAA">
      <w:pPr>
        <w:pStyle w:val="BodyText"/>
        <w:spacing w:line="242" w:lineRule="auto"/>
        <w:ind w:left="244" w:right="457"/>
      </w:pPr>
      <w:r>
        <w:t xml:space="preserve">Students interested in pursuing a Bachelor of Science in Nursing degree through SKC must have a current unencumbered RN license and a </w:t>
      </w:r>
      <w:proofErr w:type="spellStart"/>
      <w:r>
        <w:t>cummulative</w:t>
      </w:r>
      <w:proofErr w:type="spellEnd"/>
      <w:r>
        <w:t xml:space="preserve"> GPA of 2.5.</w:t>
      </w:r>
    </w:p>
    <w:p w14:paraId="49684F05" w14:textId="77777777" w:rsidR="00757F7F" w:rsidRDefault="00122CAA">
      <w:pPr>
        <w:pStyle w:val="BodyText"/>
        <w:ind w:left="244" w:right="391"/>
      </w:pPr>
      <w:r>
        <w:t>All courses for the RN-BSN Program must be completed with a grade of “C” or better. Applicants must submit required application documents as listed in the current SKC Catalog, and submit official copies of all college transcripts. See the Salish Kootenai College Catalog for application deadlines. The RN-BSN Admissions Committee will review application documents and supporting material.</w:t>
      </w:r>
    </w:p>
    <w:p w14:paraId="41AC5054" w14:textId="77777777" w:rsidR="00757F7F" w:rsidRDefault="00757F7F">
      <w:pPr>
        <w:pStyle w:val="BodyText"/>
        <w:spacing w:before="4"/>
        <w:rPr>
          <w:sz w:val="23"/>
        </w:rPr>
      </w:pPr>
    </w:p>
    <w:p w14:paraId="0A92745F" w14:textId="77777777" w:rsidR="00757F7F" w:rsidRDefault="00122CAA">
      <w:pPr>
        <w:pStyle w:val="BodyText"/>
        <w:spacing w:before="1" w:line="242" w:lineRule="auto"/>
        <w:ind w:left="244" w:right="1050"/>
      </w:pPr>
      <w:r>
        <w:t>RN-BSN students may apply for either full-time or part-time status. RN-BSN Students are assigned a faculty advisor to assist in developing a curriculum plan.</w:t>
      </w:r>
    </w:p>
    <w:p w14:paraId="2F87096D" w14:textId="77777777" w:rsidR="00757F7F" w:rsidRDefault="00757F7F">
      <w:pPr>
        <w:pStyle w:val="BodyText"/>
        <w:spacing w:before="8"/>
        <w:rPr>
          <w:sz w:val="23"/>
        </w:rPr>
      </w:pPr>
    </w:p>
    <w:p w14:paraId="6A8154D1" w14:textId="77777777" w:rsidR="00757F7F" w:rsidRDefault="00122CAA">
      <w:pPr>
        <w:pStyle w:val="BodyText"/>
        <w:ind w:left="244" w:right="945"/>
      </w:pPr>
      <w:r>
        <w:t>RN-BSN students will receive written notification of acceptance or non-acceptance into the Nursing Program. Upon notice of acceptance into the RN-BSN Program, students will be required to submit the following additional documentation:</w:t>
      </w:r>
    </w:p>
    <w:p w14:paraId="7E9FB4EE" w14:textId="77777777" w:rsidR="00757F7F" w:rsidRDefault="00122CAA">
      <w:pPr>
        <w:pStyle w:val="ListParagraph"/>
        <w:numPr>
          <w:ilvl w:val="1"/>
          <w:numId w:val="9"/>
        </w:numPr>
        <w:tabs>
          <w:tab w:val="left" w:pos="787"/>
          <w:tab w:val="left" w:pos="788"/>
        </w:tabs>
        <w:spacing w:before="17"/>
        <w:rPr>
          <w:sz w:val="24"/>
        </w:rPr>
      </w:pPr>
      <w:r>
        <w:rPr>
          <w:sz w:val="24"/>
        </w:rPr>
        <w:t>A signed Admission Acceptance</w:t>
      </w:r>
      <w:r>
        <w:rPr>
          <w:spacing w:val="4"/>
          <w:sz w:val="24"/>
        </w:rPr>
        <w:t xml:space="preserve"> </w:t>
      </w:r>
      <w:r>
        <w:rPr>
          <w:sz w:val="24"/>
        </w:rPr>
        <w:t>Disclaimer</w:t>
      </w:r>
    </w:p>
    <w:p w14:paraId="4FED1AF3" w14:textId="77777777" w:rsidR="00757F7F" w:rsidRDefault="00122CAA">
      <w:pPr>
        <w:pStyle w:val="ListParagraph"/>
        <w:numPr>
          <w:ilvl w:val="1"/>
          <w:numId w:val="9"/>
        </w:numPr>
        <w:tabs>
          <w:tab w:val="left" w:pos="787"/>
          <w:tab w:val="left" w:pos="788"/>
        </w:tabs>
        <w:spacing w:before="2" w:line="294" w:lineRule="exact"/>
        <w:rPr>
          <w:sz w:val="24"/>
        </w:rPr>
      </w:pPr>
      <w:r>
        <w:rPr>
          <w:sz w:val="24"/>
        </w:rPr>
        <w:t xml:space="preserve">A completed health form, including proof of </w:t>
      </w:r>
      <w:proofErr w:type="spellStart"/>
      <w:r>
        <w:rPr>
          <w:sz w:val="24"/>
        </w:rPr>
        <w:t>immunizaitons</w:t>
      </w:r>
      <w:proofErr w:type="spellEnd"/>
      <w:r>
        <w:rPr>
          <w:sz w:val="24"/>
        </w:rPr>
        <w:t xml:space="preserve"> and/or titers</w:t>
      </w:r>
    </w:p>
    <w:p w14:paraId="562FCC4B" w14:textId="77777777" w:rsidR="00757F7F" w:rsidRDefault="00122CAA">
      <w:pPr>
        <w:pStyle w:val="ListParagraph"/>
        <w:numPr>
          <w:ilvl w:val="1"/>
          <w:numId w:val="9"/>
        </w:numPr>
        <w:tabs>
          <w:tab w:val="left" w:pos="787"/>
          <w:tab w:val="left" w:pos="788"/>
        </w:tabs>
        <w:spacing w:line="293" w:lineRule="exact"/>
        <w:rPr>
          <w:sz w:val="24"/>
        </w:rPr>
      </w:pPr>
      <w:r>
        <w:rPr>
          <w:sz w:val="24"/>
        </w:rPr>
        <w:t>Documentation of healthcare insurance</w:t>
      </w:r>
      <w:r>
        <w:rPr>
          <w:spacing w:val="7"/>
          <w:sz w:val="24"/>
        </w:rPr>
        <w:t xml:space="preserve"> </w:t>
      </w:r>
      <w:r>
        <w:rPr>
          <w:sz w:val="24"/>
        </w:rPr>
        <w:t>coverage</w:t>
      </w:r>
    </w:p>
    <w:p w14:paraId="02BD484B" w14:textId="77777777" w:rsidR="00757F7F" w:rsidRDefault="00122CAA">
      <w:pPr>
        <w:pStyle w:val="ListParagraph"/>
        <w:numPr>
          <w:ilvl w:val="1"/>
          <w:numId w:val="9"/>
        </w:numPr>
        <w:tabs>
          <w:tab w:val="left" w:pos="787"/>
          <w:tab w:val="left" w:pos="788"/>
        </w:tabs>
        <w:spacing w:line="293" w:lineRule="exact"/>
        <w:rPr>
          <w:sz w:val="24"/>
        </w:rPr>
      </w:pPr>
      <w:r>
        <w:rPr>
          <w:sz w:val="24"/>
        </w:rPr>
        <w:t>Documentation of current CPR</w:t>
      </w:r>
      <w:r>
        <w:rPr>
          <w:spacing w:val="7"/>
          <w:sz w:val="24"/>
        </w:rPr>
        <w:t xml:space="preserve"> </w:t>
      </w:r>
      <w:r>
        <w:rPr>
          <w:sz w:val="24"/>
        </w:rPr>
        <w:t>certification</w:t>
      </w:r>
    </w:p>
    <w:p w14:paraId="328B2011" w14:textId="77777777" w:rsidR="00757F7F" w:rsidRDefault="00122CAA">
      <w:pPr>
        <w:pStyle w:val="ListParagraph"/>
        <w:numPr>
          <w:ilvl w:val="1"/>
          <w:numId w:val="9"/>
        </w:numPr>
        <w:tabs>
          <w:tab w:val="left" w:pos="787"/>
          <w:tab w:val="left" w:pos="788"/>
        </w:tabs>
        <w:spacing w:line="293" w:lineRule="exact"/>
        <w:rPr>
          <w:sz w:val="24"/>
        </w:rPr>
      </w:pPr>
      <w:r>
        <w:rPr>
          <w:sz w:val="24"/>
        </w:rPr>
        <w:t>Current, unencumbered RN</w:t>
      </w:r>
      <w:r>
        <w:rPr>
          <w:spacing w:val="1"/>
          <w:sz w:val="24"/>
        </w:rPr>
        <w:t xml:space="preserve"> </w:t>
      </w:r>
      <w:r>
        <w:rPr>
          <w:sz w:val="24"/>
        </w:rPr>
        <w:t>license</w:t>
      </w:r>
    </w:p>
    <w:p w14:paraId="1E59F636" w14:textId="77777777" w:rsidR="00757F7F" w:rsidRDefault="00122CAA">
      <w:pPr>
        <w:pStyle w:val="ListParagraph"/>
        <w:numPr>
          <w:ilvl w:val="1"/>
          <w:numId w:val="9"/>
        </w:numPr>
        <w:tabs>
          <w:tab w:val="left" w:pos="787"/>
          <w:tab w:val="left" w:pos="788"/>
        </w:tabs>
        <w:spacing w:line="293" w:lineRule="exact"/>
        <w:rPr>
          <w:sz w:val="24"/>
        </w:rPr>
      </w:pPr>
      <w:r>
        <w:rPr>
          <w:sz w:val="24"/>
        </w:rPr>
        <w:t xml:space="preserve">A current 2x2 photo </w:t>
      </w:r>
      <w:r>
        <w:rPr>
          <w:spacing w:val="-3"/>
          <w:sz w:val="24"/>
        </w:rPr>
        <w:t xml:space="preserve">or </w:t>
      </w:r>
      <w:r>
        <w:rPr>
          <w:sz w:val="24"/>
        </w:rPr>
        <w:t>a photocopy of student’s state driver’s</w:t>
      </w:r>
      <w:r>
        <w:rPr>
          <w:spacing w:val="3"/>
          <w:sz w:val="24"/>
        </w:rPr>
        <w:t xml:space="preserve"> </w:t>
      </w:r>
      <w:r>
        <w:rPr>
          <w:sz w:val="24"/>
        </w:rPr>
        <w:t>license</w:t>
      </w:r>
    </w:p>
    <w:p w14:paraId="7C472B6A" w14:textId="77777777" w:rsidR="00757F7F" w:rsidRDefault="00122CAA">
      <w:pPr>
        <w:pStyle w:val="ListParagraph"/>
        <w:numPr>
          <w:ilvl w:val="1"/>
          <w:numId w:val="9"/>
        </w:numPr>
        <w:tabs>
          <w:tab w:val="left" w:pos="788"/>
        </w:tabs>
        <w:spacing w:before="4" w:line="232" w:lineRule="auto"/>
        <w:ind w:right="479"/>
        <w:jc w:val="both"/>
        <w:rPr>
          <w:sz w:val="24"/>
        </w:rPr>
      </w:pPr>
      <w:r>
        <w:rPr>
          <w:sz w:val="24"/>
        </w:rPr>
        <w:t xml:space="preserve">Two (2) letters </w:t>
      </w:r>
      <w:r>
        <w:rPr>
          <w:spacing w:val="-3"/>
          <w:sz w:val="24"/>
        </w:rPr>
        <w:t xml:space="preserve">of </w:t>
      </w:r>
      <w:r>
        <w:rPr>
          <w:sz w:val="24"/>
        </w:rPr>
        <w:t>recommendations: One is required to be a professional recommendation such as a letter from a faculty member with whom the student had classes and one can be a personal</w:t>
      </w:r>
      <w:r>
        <w:rPr>
          <w:spacing w:val="1"/>
          <w:sz w:val="24"/>
        </w:rPr>
        <w:t xml:space="preserve"> </w:t>
      </w:r>
      <w:r>
        <w:rPr>
          <w:sz w:val="24"/>
        </w:rPr>
        <w:t>reference.</w:t>
      </w:r>
    </w:p>
    <w:p w14:paraId="51596B61" w14:textId="77777777" w:rsidR="00757F7F" w:rsidRDefault="00757F7F">
      <w:pPr>
        <w:pStyle w:val="BodyText"/>
        <w:rPr>
          <w:sz w:val="26"/>
        </w:rPr>
      </w:pPr>
    </w:p>
    <w:p w14:paraId="6E795B67" w14:textId="77777777" w:rsidR="00757F7F" w:rsidRDefault="00757F7F">
      <w:pPr>
        <w:pStyle w:val="BodyText"/>
        <w:spacing w:before="8"/>
        <w:rPr>
          <w:sz w:val="21"/>
        </w:rPr>
      </w:pPr>
    </w:p>
    <w:p w14:paraId="40B45F3A" w14:textId="77777777" w:rsidR="00757F7F" w:rsidRDefault="00122CAA">
      <w:pPr>
        <w:pStyle w:val="Heading2"/>
        <w:spacing w:before="1"/>
        <w:ind w:right="528"/>
      </w:pPr>
      <w:r>
        <w:t xml:space="preserve">RN-BSN Students must also attend a </w:t>
      </w:r>
      <w:r>
        <w:rPr>
          <w:u w:val="thick"/>
        </w:rPr>
        <w:t>required</w:t>
      </w:r>
      <w:r>
        <w:t xml:space="preserve"> two-day Nursing Institute orientation prior to the beginning of classes. Failure to attend </w:t>
      </w:r>
      <w:proofErr w:type="spellStart"/>
      <w:r>
        <w:t>Insitute</w:t>
      </w:r>
      <w:proofErr w:type="spellEnd"/>
      <w:r>
        <w:t xml:space="preserve"> will result in dismissal from the Nursing Program.</w:t>
      </w:r>
    </w:p>
    <w:p w14:paraId="62B6019F" w14:textId="77777777" w:rsidR="00757F7F" w:rsidRDefault="00757F7F">
      <w:pPr>
        <w:pStyle w:val="BodyText"/>
        <w:spacing w:before="11"/>
        <w:rPr>
          <w:b/>
          <w:sz w:val="23"/>
        </w:rPr>
      </w:pPr>
    </w:p>
    <w:p w14:paraId="7B690A86" w14:textId="77777777" w:rsidR="00757F7F" w:rsidRDefault="00122CAA">
      <w:pPr>
        <w:spacing w:line="275" w:lineRule="exact"/>
        <w:ind w:left="244"/>
        <w:rPr>
          <w:b/>
          <w:sz w:val="24"/>
        </w:rPr>
      </w:pPr>
      <w:r>
        <w:rPr>
          <w:b/>
          <w:sz w:val="24"/>
          <w:u w:val="thick"/>
        </w:rPr>
        <w:t>Transfer Policy</w:t>
      </w:r>
    </w:p>
    <w:p w14:paraId="07C5A7C0" w14:textId="77777777" w:rsidR="00757F7F" w:rsidRDefault="00122CAA">
      <w:pPr>
        <w:pStyle w:val="BodyText"/>
        <w:ind w:left="244" w:right="464"/>
      </w:pPr>
      <w:r>
        <w:t xml:space="preserve">Students who wish to transfer prerequisites completed at other colleges or universities must submit official copies of transcripts from those institutions to the Nursing Department with their application packets. Courses for transfer consideration will be reviewed by the SKC </w:t>
      </w:r>
      <w:proofErr w:type="spellStart"/>
      <w:r>
        <w:t>AcademicTransfer</w:t>
      </w:r>
      <w:proofErr w:type="spellEnd"/>
      <w:r>
        <w:t xml:space="preserve"> Specialist’s office for final approval. Transfer students who wish to transfer nursing coursework must follow the transfer requirements of SKC and submit a letter of recommendation from the BSN Director and/or member of the nursing faculty of the previously attended school to the SKC Nursing Department along with application materials. Students must provide course descriptions and syllabi of the transfer request completed nursing courses.</w:t>
      </w:r>
    </w:p>
    <w:p w14:paraId="44C127F9" w14:textId="77777777" w:rsidR="00757F7F" w:rsidRDefault="00757F7F">
      <w:pPr>
        <w:pStyle w:val="BodyText"/>
        <w:spacing w:before="1"/>
      </w:pPr>
    </w:p>
    <w:p w14:paraId="41275047" w14:textId="77777777" w:rsidR="00757F7F" w:rsidRDefault="00122CAA">
      <w:pPr>
        <w:pStyle w:val="Heading2"/>
        <w:spacing w:before="1" w:line="275" w:lineRule="exact"/>
      </w:pPr>
      <w:r>
        <w:rPr>
          <w:u w:val="thick"/>
        </w:rPr>
        <w:t>Progression and Graduation in the RN-BSN Program</w:t>
      </w:r>
    </w:p>
    <w:p w14:paraId="1C3F7EF3" w14:textId="77777777" w:rsidR="00757F7F" w:rsidRDefault="00122CAA">
      <w:pPr>
        <w:pStyle w:val="BodyText"/>
        <w:ind w:left="244" w:right="383"/>
      </w:pPr>
      <w:r>
        <w:t>To continue progression through the RN-BSN Program and qualify for graduation, the student must maintain a minimum grade of "B” or better in all required nursing courses and co-requisite general education courses. Students who receive a grade of "C, D, F, or W" in any course cannot progress in the RN-BSN Program until they have repeated the course and received a grade of "B" or better. A course may only be repeated one time.</w:t>
      </w:r>
    </w:p>
    <w:p w14:paraId="4AF5EADF" w14:textId="77777777" w:rsidR="00757F7F" w:rsidRDefault="00757F7F">
      <w:pPr>
        <w:sectPr w:rsidR="00757F7F">
          <w:pgSz w:w="12240" w:h="15840"/>
          <w:pgMar w:top="940" w:right="1040" w:bottom="940" w:left="1200" w:header="728" w:footer="759" w:gutter="0"/>
          <w:cols w:space="720"/>
        </w:sectPr>
      </w:pPr>
    </w:p>
    <w:p w14:paraId="57404880" w14:textId="77777777" w:rsidR="00757F7F" w:rsidRDefault="00757F7F">
      <w:pPr>
        <w:pStyle w:val="BodyText"/>
        <w:rPr>
          <w:sz w:val="20"/>
        </w:rPr>
      </w:pPr>
    </w:p>
    <w:p w14:paraId="582A2805" w14:textId="77777777" w:rsidR="00757F7F" w:rsidRDefault="00757F7F">
      <w:pPr>
        <w:pStyle w:val="BodyText"/>
        <w:rPr>
          <w:sz w:val="20"/>
        </w:rPr>
      </w:pPr>
    </w:p>
    <w:p w14:paraId="644E39A1" w14:textId="77777777" w:rsidR="00757F7F" w:rsidRDefault="00757F7F">
      <w:pPr>
        <w:pStyle w:val="BodyText"/>
        <w:spacing w:before="2"/>
        <w:rPr>
          <w:sz w:val="18"/>
        </w:rPr>
      </w:pPr>
    </w:p>
    <w:p w14:paraId="2805D252" w14:textId="77777777" w:rsidR="00757F7F" w:rsidRDefault="00122CAA">
      <w:pPr>
        <w:pStyle w:val="BodyText"/>
        <w:spacing w:before="90"/>
        <w:ind w:left="244" w:right="498"/>
      </w:pPr>
      <w:r>
        <w:t>Core nursing courses must be taken in sequence or prior to the co-requisite nursing courses. Students who drop a course or receive a grade less than “B” will not progress to the next quarter of the Nursing Program.</w:t>
      </w:r>
    </w:p>
    <w:p w14:paraId="02625ECC" w14:textId="77777777" w:rsidR="00757F7F" w:rsidRDefault="00757F7F">
      <w:pPr>
        <w:pStyle w:val="BodyText"/>
      </w:pPr>
    </w:p>
    <w:p w14:paraId="12DB64C5" w14:textId="77777777" w:rsidR="00757F7F" w:rsidRDefault="00122CAA">
      <w:pPr>
        <w:pStyle w:val="Heading2"/>
      </w:pPr>
      <w:r>
        <w:rPr>
          <w:u w:val="thick"/>
        </w:rPr>
        <w:t>Course Failure Policy</w:t>
      </w:r>
    </w:p>
    <w:p w14:paraId="05B596F0" w14:textId="77777777" w:rsidR="00757F7F" w:rsidRDefault="00122CAA">
      <w:pPr>
        <w:pStyle w:val="BodyText"/>
        <w:spacing w:before="3"/>
        <w:ind w:left="244" w:right="748"/>
        <w:jc w:val="both"/>
      </w:pPr>
      <w:r>
        <w:t>In the event of course failure as defined in the Progression Policy, the student must request an appointment with the BSN Director (10) working days from the date of notification of failure and complete an Exit Interview.</w:t>
      </w:r>
    </w:p>
    <w:p w14:paraId="226C369A" w14:textId="77777777" w:rsidR="00757F7F" w:rsidRDefault="00757F7F">
      <w:pPr>
        <w:pStyle w:val="BodyText"/>
      </w:pPr>
    </w:p>
    <w:p w14:paraId="2C777B60" w14:textId="77777777" w:rsidR="00757F7F" w:rsidRDefault="00122CAA">
      <w:pPr>
        <w:pStyle w:val="BodyText"/>
        <w:ind w:left="244" w:right="604"/>
      </w:pPr>
      <w:r>
        <w:t>If the student would like to repeat the course and continue in the Nursing Program, the student must submit a letter to the BSN Director within 90 days from the date of notification of failure. The letter must include:</w:t>
      </w:r>
    </w:p>
    <w:p w14:paraId="7EC4EC03" w14:textId="77777777" w:rsidR="00757F7F" w:rsidRDefault="00122CAA">
      <w:pPr>
        <w:pStyle w:val="ListParagraph"/>
        <w:numPr>
          <w:ilvl w:val="2"/>
          <w:numId w:val="9"/>
        </w:numPr>
        <w:tabs>
          <w:tab w:val="left" w:pos="964"/>
          <w:tab w:val="left" w:pos="965"/>
        </w:tabs>
        <w:spacing w:before="29" w:line="225" w:lineRule="auto"/>
        <w:ind w:right="428"/>
        <w:rPr>
          <w:rFonts w:ascii="Symbol" w:hAnsi="Symbol"/>
          <w:sz w:val="24"/>
        </w:rPr>
      </w:pPr>
      <w:r>
        <w:rPr>
          <w:sz w:val="24"/>
        </w:rPr>
        <w:t>The student’s personal reflection detailing why the student did not complete the course of study</w:t>
      </w:r>
      <w:r>
        <w:rPr>
          <w:spacing w:val="1"/>
          <w:sz w:val="24"/>
        </w:rPr>
        <w:t xml:space="preserve"> </w:t>
      </w:r>
      <w:r>
        <w:rPr>
          <w:sz w:val="24"/>
        </w:rPr>
        <w:t>successfully</w:t>
      </w:r>
    </w:p>
    <w:p w14:paraId="639F1CA2" w14:textId="77777777" w:rsidR="00757F7F" w:rsidRDefault="00122CAA">
      <w:pPr>
        <w:pStyle w:val="ListParagraph"/>
        <w:numPr>
          <w:ilvl w:val="2"/>
          <w:numId w:val="9"/>
        </w:numPr>
        <w:tabs>
          <w:tab w:val="left" w:pos="964"/>
          <w:tab w:val="left" w:pos="965"/>
        </w:tabs>
        <w:spacing w:before="35" w:line="223" w:lineRule="auto"/>
        <w:ind w:right="762"/>
        <w:rPr>
          <w:rFonts w:ascii="Symbol" w:hAnsi="Symbol"/>
          <w:sz w:val="24"/>
        </w:rPr>
      </w:pPr>
      <w:r>
        <w:rPr>
          <w:sz w:val="24"/>
        </w:rPr>
        <w:t>An in-depth plan outlining personal and study related changes the student has made to assure success if readmission is</w:t>
      </w:r>
      <w:r>
        <w:rPr>
          <w:spacing w:val="5"/>
          <w:sz w:val="24"/>
        </w:rPr>
        <w:t xml:space="preserve"> </w:t>
      </w:r>
      <w:r>
        <w:rPr>
          <w:sz w:val="24"/>
        </w:rPr>
        <w:t>granted</w:t>
      </w:r>
    </w:p>
    <w:p w14:paraId="6A1A6245" w14:textId="77777777" w:rsidR="00757F7F" w:rsidRDefault="00122CAA">
      <w:pPr>
        <w:pStyle w:val="ListParagraph"/>
        <w:numPr>
          <w:ilvl w:val="2"/>
          <w:numId w:val="9"/>
        </w:numPr>
        <w:tabs>
          <w:tab w:val="left" w:pos="964"/>
          <w:tab w:val="left" w:pos="965"/>
        </w:tabs>
        <w:spacing w:before="23"/>
        <w:rPr>
          <w:rFonts w:ascii="Symbol" w:hAnsi="Symbol"/>
          <w:sz w:val="24"/>
        </w:rPr>
      </w:pPr>
      <w:r>
        <w:rPr>
          <w:sz w:val="24"/>
        </w:rPr>
        <w:t>The projected date of re-entry into the Nursing Program if readmission is</w:t>
      </w:r>
      <w:r>
        <w:rPr>
          <w:spacing w:val="-6"/>
          <w:sz w:val="24"/>
        </w:rPr>
        <w:t xml:space="preserve"> </w:t>
      </w:r>
      <w:r>
        <w:rPr>
          <w:sz w:val="24"/>
        </w:rPr>
        <w:t>granted</w:t>
      </w:r>
    </w:p>
    <w:p w14:paraId="1138CEBB" w14:textId="77777777" w:rsidR="00757F7F" w:rsidRDefault="00757F7F">
      <w:pPr>
        <w:pStyle w:val="BodyText"/>
        <w:spacing w:before="10"/>
        <w:rPr>
          <w:sz w:val="21"/>
        </w:rPr>
      </w:pPr>
    </w:p>
    <w:p w14:paraId="4B5F915B" w14:textId="77777777" w:rsidR="00757F7F" w:rsidRDefault="00122CAA">
      <w:pPr>
        <w:pStyle w:val="Heading2"/>
      </w:pPr>
      <w:r>
        <w:rPr>
          <w:u w:val="thick"/>
        </w:rPr>
        <w:t>Graduation</w:t>
      </w:r>
    </w:p>
    <w:p w14:paraId="2C583D75" w14:textId="77777777" w:rsidR="00757F7F" w:rsidRDefault="00122CAA">
      <w:pPr>
        <w:pStyle w:val="BodyText"/>
        <w:spacing w:before="3"/>
        <w:ind w:left="244" w:right="657"/>
      </w:pPr>
      <w:r>
        <w:t>The student is responsible to complete an application for graduation and submit it to the Registrar’s Office in the month of March prior to graduation. Failure to submit the graduation application may result in the student’s inability to graduate. Students should work closely with their advisor to ensure all requirements are met.</w:t>
      </w:r>
    </w:p>
    <w:p w14:paraId="503A6C79" w14:textId="77777777" w:rsidR="00757F7F" w:rsidRDefault="00757F7F">
      <w:pPr>
        <w:pStyle w:val="BodyText"/>
        <w:spacing w:before="9"/>
        <w:rPr>
          <w:sz w:val="23"/>
        </w:rPr>
      </w:pPr>
    </w:p>
    <w:p w14:paraId="6C6035EC" w14:textId="77777777" w:rsidR="00757F7F" w:rsidRDefault="00122CAA">
      <w:pPr>
        <w:pStyle w:val="Heading2"/>
      </w:pPr>
      <w:r>
        <w:rPr>
          <w:u w:val="thick"/>
        </w:rPr>
        <w:t>Standards for Academic Quality and Professional Integrity</w:t>
      </w:r>
    </w:p>
    <w:p w14:paraId="42018204" w14:textId="77777777" w:rsidR="00757F7F" w:rsidRDefault="00122CAA">
      <w:pPr>
        <w:pStyle w:val="BodyText"/>
        <w:spacing w:before="2"/>
        <w:ind w:left="244" w:right="604"/>
      </w:pPr>
      <w:r>
        <w:t xml:space="preserve">Salish Kootenai College nursing faculty value high standards of academic quality and professional integrity. RN-BSN Students are expected to grow academically and professionally throughout the RN-BSN curriculum. The SKC Code of Academic Honor and the Campus Conduct Code, contained in the SKC Student Handbook, outline policies related to intellectual standards including plagiarism and dishonesty. Please refer to </w:t>
      </w:r>
      <w:r>
        <w:rPr>
          <w:color w:val="0000FF"/>
          <w:u w:val="single" w:color="0000FF"/>
        </w:rPr>
        <w:t>https://</w:t>
      </w:r>
      <w:hyperlink r:id="rId28">
        <w:r>
          <w:rPr>
            <w:color w:val="0000FF"/>
            <w:u w:val="single" w:color="0000FF"/>
          </w:rPr>
          <w:t>www.skc.edu/wp-</w:t>
        </w:r>
      </w:hyperlink>
      <w:r>
        <w:rPr>
          <w:color w:val="0000FF"/>
        </w:rPr>
        <w:t xml:space="preserve"> </w:t>
      </w:r>
      <w:r>
        <w:rPr>
          <w:color w:val="0000FF"/>
          <w:u w:val="single" w:color="0000FF"/>
        </w:rPr>
        <w:t>content/uploads/2016/08/Final-Student-Handbook-2015-r.pdf</w:t>
      </w:r>
    </w:p>
    <w:p w14:paraId="4EE5A0DA" w14:textId="77777777" w:rsidR="00757F7F" w:rsidRDefault="00122CAA">
      <w:pPr>
        <w:pStyle w:val="BodyText"/>
        <w:spacing w:before="1"/>
        <w:ind w:left="244"/>
      </w:pPr>
      <w:r>
        <w:t>RN-BSN Students are expected to be familiar with and adhere to these policies.</w:t>
      </w:r>
    </w:p>
    <w:p w14:paraId="5A58BD62" w14:textId="77777777" w:rsidR="00757F7F" w:rsidRDefault="00757F7F">
      <w:pPr>
        <w:pStyle w:val="BodyText"/>
        <w:spacing w:before="11"/>
        <w:rPr>
          <w:sz w:val="23"/>
        </w:rPr>
      </w:pPr>
    </w:p>
    <w:p w14:paraId="196651EA" w14:textId="77777777" w:rsidR="00757F7F" w:rsidRDefault="00122CAA">
      <w:pPr>
        <w:pStyle w:val="Heading2"/>
        <w:spacing w:line="275" w:lineRule="exact"/>
      </w:pPr>
      <w:r>
        <w:rPr>
          <w:u w:val="thick"/>
        </w:rPr>
        <w:t>Progressive Student Improvement Counseling Policy</w:t>
      </w:r>
    </w:p>
    <w:p w14:paraId="05613469" w14:textId="77777777" w:rsidR="00757F7F" w:rsidRDefault="00122CAA">
      <w:pPr>
        <w:pStyle w:val="BodyText"/>
        <w:ind w:left="244" w:right="405"/>
      </w:pPr>
      <w:r>
        <w:t xml:space="preserve">It is the responsibility of the individual student to demonstrate professional behavior and to progress satisfactorily in academic work and clinical practice. Faculty members meet with students on a regular basis to provide feedback on individual progress. If an area of needed improvement is identified, or if a student is not progressing satisfactorily in the classroom or clinical area, the instructor will initiate a </w:t>
      </w:r>
      <w:proofErr w:type="gramStart"/>
      <w:r>
        <w:t>Problem Solving</w:t>
      </w:r>
      <w:proofErr w:type="gramEnd"/>
      <w:r>
        <w:t xml:space="preserve"> Conference (PSC). If the guidelines of the PSC are not met by the indicated date, the instructor will initiate a Performance Improvement Plan (PIP). If an infraction occurs that is of severe consequence, a PIP may be instituted even though it may be the first occurrence.</w:t>
      </w:r>
    </w:p>
    <w:p w14:paraId="7D244EAC" w14:textId="77777777" w:rsidR="00757F7F" w:rsidRDefault="00757F7F">
      <w:pPr>
        <w:sectPr w:rsidR="00757F7F">
          <w:pgSz w:w="12240" w:h="15840"/>
          <w:pgMar w:top="940" w:right="1040" w:bottom="940" w:left="1200" w:header="728" w:footer="759" w:gutter="0"/>
          <w:cols w:space="720"/>
        </w:sectPr>
      </w:pPr>
    </w:p>
    <w:p w14:paraId="74EB14F7" w14:textId="77777777" w:rsidR="00757F7F" w:rsidRDefault="00757F7F">
      <w:pPr>
        <w:pStyle w:val="BodyText"/>
        <w:rPr>
          <w:sz w:val="20"/>
        </w:rPr>
      </w:pPr>
    </w:p>
    <w:p w14:paraId="79904AED" w14:textId="77777777" w:rsidR="00757F7F" w:rsidRDefault="00757F7F">
      <w:pPr>
        <w:pStyle w:val="BodyText"/>
        <w:spacing w:before="2"/>
        <w:rPr>
          <w:sz w:val="22"/>
        </w:rPr>
      </w:pPr>
    </w:p>
    <w:p w14:paraId="2F976866" w14:textId="77777777" w:rsidR="00757F7F" w:rsidRDefault="00122CAA">
      <w:pPr>
        <w:pStyle w:val="BodyText"/>
        <w:spacing w:before="1" w:line="275" w:lineRule="exact"/>
        <w:ind w:left="244"/>
      </w:pPr>
      <w:r>
        <w:rPr>
          <w:u w:val="single"/>
        </w:rPr>
        <w:t>Problem Solving Conference (PSC)</w:t>
      </w:r>
    </w:p>
    <w:p w14:paraId="5E8CE619" w14:textId="77777777" w:rsidR="00757F7F" w:rsidRDefault="00122CAA">
      <w:pPr>
        <w:pStyle w:val="BodyText"/>
        <w:spacing w:line="242" w:lineRule="auto"/>
        <w:ind w:left="244" w:right="644"/>
      </w:pPr>
      <w:r>
        <w:t>Documentation will be initiated by the student’s instructor on an approved PSC form and must include:</w:t>
      </w:r>
    </w:p>
    <w:p w14:paraId="5E642D23" w14:textId="77777777" w:rsidR="00757F7F" w:rsidRDefault="00122CAA">
      <w:pPr>
        <w:pStyle w:val="ListParagraph"/>
        <w:numPr>
          <w:ilvl w:val="2"/>
          <w:numId w:val="9"/>
        </w:numPr>
        <w:tabs>
          <w:tab w:val="left" w:pos="964"/>
          <w:tab w:val="left" w:pos="965"/>
        </w:tabs>
        <w:spacing w:before="12"/>
        <w:rPr>
          <w:rFonts w:ascii="Symbol" w:hAnsi="Symbol"/>
          <w:sz w:val="24"/>
        </w:rPr>
      </w:pPr>
      <w:r>
        <w:rPr>
          <w:sz w:val="24"/>
        </w:rPr>
        <w:t>Date the behavior was</w:t>
      </w:r>
      <w:r>
        <w:rPr>
          <w:spacing w:val="5"/>
          <w:sz w:val="24"/>
        </w:rPr>
        <w:t xml:space="preserve"> </w:t>
      </w:r>
      <w:r>
        <w:rPr>
          <w:sz w:val="24"/>
        </w:rPr>
        <w:t>observed</w:t>
      </w:r>
    </w:p>
    <w:p w14:paraId="442492AC" w14:textId="77777777" w:rsidR="00757F7F" w:rsidRDefault="00122CAA">
      <w:pPr>
        <w:pStyle w:val="ListParagraph"/>
        <w:numPr>
          <w:ilvl w:val="2"/>
          <w:numId w:val="9"/>
        </w:numPr>
        <w:tabs>
          <w:tab w:val="left" w:pos="964"/>
          <w:tab w:val="left" w:pos="965"/>
        </w:tabs>
        <w:spacing w:before="2" w:line="294" w:lineRule="exact"/>
        <w:rPr>
          <w:rFonts w:ascii="Symbol" w:hAnsi="Symbol"/>
          <w:sz w:val="24"/>
        </w:rPr>
      </w:pPr>
      <w:r>
        <w:rPr>
          <w:sz w:val="24"/>
        </w:rPr>
        <w:t xml:space="preserve">Date of the </w:t>
      </w:r>
      <w:proofErr w:type="gramStart"/>
      <w:r>
        <w:rPr>
          <w:sz w:val="24"/>
        </w:rPr>
        <w:t>Problem Solving</w:t>
      </w:r>
      <w:proofErr w:type="gramEnd"/>
      <w:r>
        <w:rPr>
          <w:sz w:val="24"/>
        </w:rPr>
        <w:t xml:space="preserve"> Conference</w:t>
      </w:r>
    </w:p>
    <w:p w14:paraId="4A1BAD18" w14:textId="77777777" w:rsidR="00757F7F" w:rsidRDefault="00122CAA">
      <w:pPr>
        <w:pStyle w:val="ListParagraph"/>
        <w:numPr>
          <w:ilvl w:val="2"/>
          <w:numId w:val="9"/>
        </w:numPr>
        <w:tabs>
          <w:tab w:val="left" w:pos="964"/>
          <w:tab w:val="left" w:pos="965"/>
        </w:tabs>
        <w:spacing w:before="13" w:line="223" w:lineRule="auto"/>
        <w:ind w:right="1580"/>
        <w:rPr>
          <w:rFonts w:ascii="Symbol" w:hAnsi="Symbol"/>
          <w:sz w:val="24"/>
        </w:rPr>
      </w:pPr>
      <w:r>
        <w:rPr>
          <w:sz w:val="24"/>
        </w:rPr>
        <w:t xml:space="preserve">Clear, concise documentation of the behavior or performance issue in need </w:t>
      </w:r>
      <w:r>
        <w:rPr>
          <w:spacing w:val="-3"/>
          <w:sz w:val="24"/>
        </w:rPr>
        <w:t xml:space="preserve">of </w:t>
      </w:r>
      <w:r>
        <w:rPr>
          <w:sz w:val="24"/>
        </w:rPr>
        <w:t>improvement</w:t>
      </w:r>
    </w:p>
    <w:p w14:paraId="22CC5F0B" w14:textId="77777777" w:rsidR="00757F7F" w:rsidRDefault="00122CAA">
      <w:pPr>
        <w:pStyle w:val="ListParagraph"/>
        <w:numPr>
          <w:ilvl w:val="2"/>
          <w:numId w:val="9"/>
        </w:numPr>
        <w:tabs>
          <w:tab w:val="left" w:pos="964"/>
          <w:tab w:val="left" w:pos="965"/>
        </w:tabs>
        <w:spacing w:before="19" w:line="294" w:lineRule="exact"/>
        <w:rPr>
          <w:rFonts w:ascii="Symbol" w:hAnsi="Symbol"/>
          <w:sz w:val="24"/>
        </w:rPr>
      </w:pPr>
      <w:r>
        <w:rPr>
          <w:sz w:val="24"/>
        </w:rPr>
        <w:t>Goals for student</w:t>
      </w:r>
      <w:r>
        <w:rPr>
          <w:spacing w:val="5"/>
          <w:sz w:val="24"/>
        </w:rPr>
        <w:t xml:space="preserve"> </w:t>
      </w:r>
      <w:r>
        <w:rPr>
          <w:sz w:val="24"/>
        </w:rPr>
        <w:t>improvement</w:t>
      </w:r>
    </w:p>
    <w:p w14:paraId="1566DD00"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Date by which the goals are to be</w:t>
      </w:r>
      <w:r>
        <w:rPr>
          <w:spacing w:val="4"/>
          <w:sz w:val="24"/>
        </w:rPr>
        <w:t xml:space="preserve"> </w:t>
      </w:r>
      <w:r>
        <w:rPr>
          <w:sz w:val="24"/>
        </w:rPr>
        <w:t>met</w:t>
      </w:r>
    </w:p>
    <w:p w14:paraId="2638FEBA"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Date of follow-up</w:t>
      </w:r>
      <w:r>
        <w:rPr>
          <w:spacing w:val="6"/>
          <w:sz w:val="24"/>
        </w:rPr>
        <w:t xml:space="preserve"> </w:t>
      </w:r>
      <w:r>
        <w:rPr>
          <w:sz w:val="24"/>
        </w:rPr>
        <w:t>conference</w:t>
      </w:r>
    </w:p>
    <w:p w14:paraId="7390E21C" w14:textId="77777777" w:rsidR="00757F7F" w:rsidRDefault="00122CAA">
      <w:pPr>
        <w:pStyle w:val="ListParagraph"/>
        <w:numPr>
          <w:ilvl w:val="2"/>
          <w:numId w:val="9"/>
        </w:numPr>
        <w:tabs>
          <w:tab w:val="left" w:pos="964"/>
          <w:tab w:val="left" w:pos="965"/>
        </w:tabs>
        <w:spacing w:line="294" w:lineRule="exact"/>
        <w:rPr>
          <w:rFonts w:ascii="Symbol" w:hAnsi="Symbol"/>
          <w:sz w:val="24"/>
        </w:rPr>
      </w:pPr>
      <w:r>
        <w:rPr>
          <w:sz w:val="24"/>
        </w:rPr>
        <w:t>A statement indicating the consequences of failure to meet the present</w:t>
      </w:r>
      <w:r>
        <w:rPr>
          <w:spacing w:val="4"/>
          <w:sz w:val="24"/>
        </w:rPr>
        <w:t xml:space="preserve"> </w:t>
      </w:r>
      <w:r>
        <w:rPr>
          <w:sz w:val="24"/>
        </w:rPr>
        <w:t>goals</w:t>
      </w:r>
    </w:p>
    <w:p w14:paraId="183F4363" w14:textId="77777777" w:rsidR="00757F7F" w:rsidRDefault="00122CAA">
      <w:pPr>
        <w:pStyle w:val="ListParagraph"/>
        <w:numPr>
          <w:ilvl w:val="2"/>
          <w:numId w:val="9"/>
        </w:numPr>
        <w:tabs>
          <w:tab w:val="left" w:pos="964"/>
          <w:tab w:val="left" w:pos="965"/>
        </w:tabs>
        <w:spacing w:before="2" w:line="294" w:lineRule="exact"/>
        <w:rPr>
          <w:rFonts w:ascii="Symbol" w:hAnsi="Symbol"/>
          <w:sz w:val="24"/>
        </w:rPr>
      </w:pPr>
      <w:r>
        <w:rPr>
          <w:sz w:val="24"/>
        </w:rPr>
        <w:t>Signature of the instructor and</w:t>
      </w:r>
      <w:r>
        <w:rPr>
          <w:spacing w:val="6"/>
          <w:sz w:val="24"/>
        </w:rPr>
        <w:t xml:space="preserve"> </w:t>
      </w:r>
      <w:r>
        <w:rPr>
          <w:sz w:val="24"/>
        </w:rPr>
        <w:t>student</w:t>
      </w:r>
    </w:p>
    <w:p w14:paraId="4E08E024" w14:textId="77777777" w:rsidR="00757F7F" w:rsidRDefault="00122CAA">
      <w:pPr>
        <w:pStyle w:val="ListParagraph"/>
        <w:numPr>
          <w:ilvl w:val="2"/>
          <w:numId w:val="9"/>
        </w:numPr>
        <w:tabs>
          <w:tab w:val="left" w:pos="964"/>
          <w:tab w:val="left" w:pos="965"/>
        </w:tabs>
        <w:spacing w:line="294" w:lineRule="exact"/>
        <w:rPr>
          <w:rFonts w:ascii="Symbol" w:hAnsi="Symbol"/>
          <w:sz w:val="24"/>
        </w:rPr>
      </w:pPr>
      <w:r>
        <w:rPr>
          <w:sz w:val="24"/>
        </w:rPr>
        <w:t>An area reserved for student</w:t>
      </w:r>
      <w:r>
        <w:rPr>
          <w:spacing w:val="10"/>
          <w:sz w:val="24"/>
        </w:rPr>
        <w:t xml:space="preserve"> </w:t>
      </w:r>
      <w:r>
        <w:rPr>
          <w:sz w:val="24"/>
        </w:rPr>
        <w:t>comments</w:t>
      </w:r>
    </w:p>
    <w:p w14:paraId="458BA13D" w14:textId="77777777" w:rsidR="00757F7F" w:rsidRDefault="00122CAA">
      <w:pPr>
        <w:pStyle w:val="BodyText"/>
        <w:spacing w:before="251"/>
        <w:ind w:left="244" w:right="480"/>
        <w:jc w:val="both"/>
      </w:pPr>
      <w:r>
        <w:t>Two copies of the PSC documentation must be completed; one copy is to be given to the student at the completion of the conference, the second copy is to be retained in the student’s permanent file.</w:t>
      </w:r>
    </w:p>
    <w:p w14:paraId="18B58B09" w14:textId="77777777" w:rsidR="00757F7F" w:rsidRDefault="00757F7F">
      <w:pPr>
        <w:pStyle w:val="BodyText"/>
      </w:pPr>
    </w:p>
    <w:p w14:paraId="07A3A500" w14:textId="77777777" w:rsidR="00757F7F" w:rsidRDefault="00122CAA">
      <w:pPr>
        <w:pStyle w:val="BodyText"/>
        <w:ind w:left="244"/>
      </w:pPr>
      <w:r>
        <w:rPr>
          <w:u w:val="single"/>
        </w:rPr>
        <w:t>Performance Improvement Plan (PIP)</w:t>
      </w:r>
    </w:p>
    <w:p w14:paraId="2BFDA47A" w14:textId="77777777" w:rsidR="00757F7F" w:rsidRDefault="00122CAA">
      <w:pPr>
        <w:pStyle w:val="BodyText"/>
        <w:spacing w:before="3"/>
        <w:ind w:left="244" w:right="485"/>
      </w:pPr>
      <w:r>
        <w:t>If the behavior /performance addressed in a PSC does not improve, a Performance Improvement Plan will be instituted. Documentation will be initiated by the student’s instructor on the appropriate Performance Improvement Plan (PIP) form and must include:</w:t>
      </w:r>
    </w:p>
    <w:p w14:paraId="3C9BADFE" w14:textId="77777777" w:rsidR="00757F7F" w:rsidRDefault="00122CAA">
      <w:pPr>
        <w:pStyle w:val="ListParagraph"/>
        <w:numPr>
          <w:ilvl w:val="2"/>
          <w:numId w:val="9"/>
        </w:numPr>
        <w:tabs>
          <w:tab w:val="left" w:pos="964"/>
          <w:tab w:val="left" w:pos="965"/>
        </w:tabs>
        <w:spacing w:before="16" w:line="294" w:lineRule="exact"/>
        <w:rPr>
          <w:rFonts w:ascii="Symbol" w:hAnsi="Symbol"/>
          <w:sz w:val="24"/>
        </w:rPr>
      </w:pPr>
      <w:r>
        <w:rPr>
          <w:sz w:val="24"/>
        </w:rPr>
        <w:t>Date of the Performance Improvement</w:t>
      </w:r>
      <w:r>
        <w:rPr>
          <w:spacing w:val="-1"/>
          <w:sz w:val="24"/>
        </w:rPr>
        <w:t xml:space="preserve"> </w:t>
      </w:r>
      <w:r>
        <w:rPr>
          <w:sz w:val="24"/>
        </w:rPr>
        <w:t>Plan</w:t>
      </w:r>
    </w:p>
    <w:p w14:paraId="3B6EC2AA" w14:textId="77777777" w:rsidR="00757F7F" w:rsidRDefault="00122CAA">
      <w:pPr>
        <w:pStyle w:val="ListParagraph"/>
        <w:numPr>
          <w:ilvl w:val="2"/>
          <w:numId w:val="9"/>
        </w:numPr>
        <w:tabs>
          <w:tab w:val="left" w:pos="964"/>
          <w:tab w:val="left" w:pos="965"/>
        </w:tabs>
        <w:spacing w:before="13" w:line="223" w:lineRule="auto"/>
        <w:ind w:right="980"/>
        <w:rPr>
          <w:rFonts w:ascii="Symbol" w:hAnsi="Symbol"/>
          <w:sz w:val="24"/>
        </w:rPr>
      </w:pPr>
      <w:r>
        <w:rPr>
          <w:sz w:val="24"/>
        </w:rPr>
        <w:t>Dates of previous PSCs with the student which addressed the performance/behavior currently at</w:t>
      </w:r>
      <w:r>
        <w:rPr>
          <w:spacing w:val="-1"/>
          <w:sz w:val="24"/>
        </w:rPr>
        <w:t xml:space="preserve"> </w:t>
      </w:r>
      <w:r>
        <w:rPr>
          <w:sz w:val="24"/>
        </w:rPr>
        <w:t>issue</w:t>
      </w:r>
    </w:p>
    <w:p w14:paraId="232EC1FC" w14:textId="77777777" w:rsidR="00757F7F" w:rsidRDefault="00122CAA">
      <w:pPr>
        <w:pStyle w:val="ListParagraph"/>
        <w:numPr>
          <w:ilvl w:val="2"/>
          <w:numId w:val="9"/>
        </w:numPr>
        <w:tabs>
          <w:tab w:val="left" w:pos="964"/>
          <w:tab w:val="left" w:pos="965"/>
        </w:tabs>
        <w:spacing w:before="32" w:line="230" w:lineRule="auto"/>
        <w:ind w:right="830"/>
        <w:rPr>
          <w:rFonts w:ascii="Symbol" w:hAnsi="Symbol"/>
          <w:sz w:val="24"/>
        </w:rPr>
      </w:pPr>
      <w:r>
        <w:rPr>
          <w:sz w:val="24"/>
        </w:rPr>
        <w:t>Clear, concise documentation of the behavior previously receiving a PSC, or if the infraction occurs that is of severe consequence a PIP may be instituted even though it may be the first occurrence.</w:t>
      </w:r>
    </w:p>
    <w:p w14:paraId="53D4AC4C" w14:textId="77777777" w:rsidR="00757F7F" w:rsidRDefault="00122CAA">
      <w:pPr>
        <w:pStyle w:val="ListParagraph"/>
        <w:numPr>
          <w:ilvl w:val="2"/>
          <w:numId w:val="9"/>
        </w:numPr>
        <w:tabs>
          <w:tab w:val="left" w:pos="964"/>
          <w:tab w:val="left" w:pos="965"/>
        </w:tabs>
        <w:spacing w:before="37" w:line="223" w:lineRule="auto"/>
        <w:ind w:right="1580"/>
        <w:rPr>
          <w:rFonts w:ascii="Symbol" w:hAnsi="Symbol"/>
          <w:sz w:val="24"/>
        </w:rPr>
      </w:pPr>
      <w:r>
        <w:rPr>
          <w:sz w:val="24"/>
        </w:rPr>
        <w:t xml:space="preserve">Clear, concise documentation of the behavior or performance issue in need </w:t>
      </w:r>
      <w:r>
        <w:rPr>
          <w:spacing w:val="-3"/>
          <w:sz w:val="24"/>
        </w:rPr>
        <w:t xml:space="preserve">of </w:t>
      </w:r>
      <w:r>
        <w:rPr>
          <w:sz w:val="24"/>
        </w:rPr>
        <w:t>improvement.</w:t>
      </w:r>
    </w:p>
    <w:p w14:paraId="20E2D1F4" w14:textId="77777777" w:rsidR="00757F7F" w:rsidRDefault="00122CAA">
      <w:pPr>
        <w:pStyle w:val="ListParagraph"/>
        <w:numPr>
          <w:ilvl w:val="2"/>
          <w:numId w:val="9"/>
        </w:numPr>
        <w:tabs>
          <w:tab w:val="left" w:pos="964"/>
          <w:tab w:val="left" w:pos="965"/>
        </w:tabs>
        <w:spacing w:before="23" w:line="294" w:lineRule="exact"/>
        <w:rPr>
          <w:rFonts w:ascii="Symbol" w:hAnsi="Symbol"/>
          <w:sz w:val="24"/>
        </w:rPr>
      </w:pPr>
      <w:r>
        <w:rPr>
          <w:sz w:val="24"/>
        </w:rPr>
        <w:t>Specific goals for student</w:t>
      </w:r>
      <w:r>
        <w:rPr>
          <w:spacing w:val="1"/>
          <w:sz w:val="24"/>
        </w:rPr>
        <w:t xml:space="preserve"> </w:t>
      </w:r>
      <w:r>
        <w:rPr>
          <w:sz w:val="24"/>
        </w:rPr>
        <w:t>improvement</w:t>
      </w:r>
    </w:p>
    <w:p w14:paraId="389D3829"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Clear and emphatic consequences of failure to attain goals for student</w:t>
      </w:r>
      <w:r>
        <w:rPr>
          <w:spacing w:val="1"/>
          <w:sz w:val="24"/>
        </w:rPr>
        <w:t xml:space="preserve"> </w:t>
      </w:r>
      <w:r>
        <w:rPr>
          <w:sz w:val="24"/>
        </w:rPr>
        <w:t>improvement</w:t>
      </w:r>
    </w:p>
    <w:p w14:paraId="0280516B"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Date of follow-up</w:t>
      </w:r>
      <w:r>
        <w:rPr>
          <w:spacing w:val="6"/>
          <w:sz w:val="24"/>
        </w:rPr>
        <w:t xml:space="preserve"> </w:t>
      </w:r>
      <w:r>
        <w:rPr>
          <w:sz w:val="24"/>
        </w:rPr>
        <w:t>conference</w:t>
      </w:r>
    </w:p>
    <w:p w14:paraId="0FC02527"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Signature of instructor and student</w:t>
      </w:r>
    </w:p>
    <w:p w14:paraId="595E143F" w14:textId="77777777" w:rsidR="00757F7F" w:rsidRDefault="00122CAA">
      <w:pPr>
        <w:pStyle w:val="ListParagraph"/>
        <w:numPr>
          <w:ilvl w:val="2"/>
          <w:numId w:val="9"/>
        </w:numPr>
        <w:tabs>
          <w:tab w:val="left" w:pos="964"/>
          <w:tab w:val="left" w:pos="965"/>
        </w:tabs>
        <w:spacing w:line="294" w:lineRule="exact"/>
        <w:rPr>
          <w:rFonts w:ascii="Symbol" w:hAnsi="Symbol"/>
          <w:sz w:val="24"/>
        </w:rPr>
      </w:pPr>
      <w:r>
        <w:rPr>
          <w:sz w:val="24"/>
        </w:rPr>
        <w:t>An area reserved for student</w:t>
      </w:r>
      <w:r>
        <w:rPr>
          <w:spacing w:val="9"/>
          <w:sz w:val="24"/>
        </w:rPr>
        <w:t xml:space="preserve"> </w:t>
      </w:r>
      <w:r>
        <w:rPr>
          <w:sz w:val="24"/>
        </w:rPr>
        <w:t>comment.</w:t>
      </w:r>
    </w:p>
    <w:p w14:paraId="093BA5E2" w14:textId="77777777" w:rsidR="00757F7F" w:rsidRDefault="00757F7F">
      <w:pPr>
        <w:pStyle w:val="BodyText"/>
        <w:spacing w:before="10"/>
        <w:rPr>
          <w:sz w:val="21"/>
        </w:rPr>
      </w:pPr>
    </w:p>
    <w:p w14:paraId="50577F48" w14:textId="77777777" w:rsidR="00757F7F" w:rsidRDefault="00122CAA">
      <w:pPr>
        <w:pStyle w:val="BodyText"/>
        <w:ind w:left="244"/>
      </w:pPr>
      <w:r>
        <w:t>If the performance/behavior is of severe consequence, recommendations for immediate dismissal from the Nursing Program will be referred to the BSN Director. Detailed documentation must accompany a recommendation for dismissal.</w:t>
      </w:r>
    </w:p>
    <w:p w14:paraId="47BABF21" w14:textId="77777777" w:rsidR="00757F7F" w:rsidRDefault="00757F7F">
      <w:pPr>
        <w:pStyle w:val="BodyText"/>
      </w:pPr>
    </w:p>
    <w:p w14:paraId="624323E3" w14:textId="77777777" w:rsidR="00757F7F" w:rsidRDefault="00122CAA">
      <w:pPr>
        <w:pStyle w:val="BodyText"/>
        <w:ind w:left="244"/>
      </w:pPr>
      <w:r>
        <w:rPr>
          <w:u w:val="single"/>
        </w:rPr>
        <w:t>Removal from the Classroom or Clinical Setting</w:t>
      </w:r>
    </w:p>
    <w:p w14:paraId="44C49F92" w14:textId="77777777" w:rsidR="00757F7F" w:rsidRDefault="00122CAA">
      <w:pPr>
        <w:pStyle w:val="BodyText"/>
        <w:spacing w:before="3"/>
        <w:ind w:left="244" w:right="405"/>
      </w:pPr>
      <w:r>
        <w:t>RN-BSN Students may be removed from the classroom, clinical setting, or Nursing Department activities for unsatisfactory/unsafe conduct. Clinical agencies may deny student access to clinical sites for unsatisfactory/unsafe student conduct. Should either of these types of incidents occur, the faculty/staff member will immediately notify the BSN Director. Written documentation of</w:t>
      </w:r>
    </w:p>
    <w:p w14:paraId="462A714A" w14:textId="77777777" w:rsidR="00757F7F" w:rsidRDefault="00757F7F">
      <w:pPr>
        <w:sectPr w:rsidR="00757F7F">
          <w:pgSz w:w="12240" w:h="15840"/>
          <w:pgMar w:top="940" w:right="1040" w:bottom="940" w:left="1200" w:header="728" w:footer="759" w:gutter="0"/>
          <w:cols w:space="720"/>
        </w:sectPr>
      </w:pPr>
    </w:p>
    <w:p w14:paraId="65490823" w14:textId="77777777" w:rsidR="00757F7F" w:rsidRDefault="00757F7F">
      <w:pPr>
        <w:pStyle w:val="BodyText"/>
        <w:rPr>
          <w:sz w:val="20"/>
        </w:rPr>
      </w:pPr>
    </w:p>
    <w:p w14:paraId="3DCA01E7" w14:textId="77777777" w:rsidR="00757F7F" w:rsidRDefault="00757F7F">
      <w:pPr>
        <w:pStyle w:val="BodyText"/>
        <w:spacing w:before="5"/>
        <w:rPr>
          <w:sz w:val="22"/>
        </w:rPr>
      </w:pPr>
    </w:p>
    <w:p w14:paraId="09B7D6EF" w14:textId="77777777" w:rsidR="00757F7F" w:rsidRDefault="00122CAA">
      <w:pPr>
        <w:pStyle w:val="BodyText"/>
        <w:spacing w:line="237" w:lineRule="auto"/>
        <w:ind w:left="244" w:right="457"/>
      </w:pPr>
      <w:r>
        <w:t>the event will be recorded and retained in the student’s permanent file. A PSC, PIP, or dismissal from the Nursing Program will be based on information gathered during the due process.</w:t>
      </w:r>
    </w:p>
    <w:p w14:paraId="6CBD4465" w14:textId="77777777" w:rsidR="00757F7F" w:rsidRDefault="00757F7F">
      <w:pPr>
        <w:pStyle w:val="BodyText"/>
        <w:spacing w:before="1"/>
      </w:pPr>
    </w:p>
    <w:p w14:paraId="33F5D206" w14:textId="77777777" w:rsidR="00757F7F" w:rsidRDefault="00122CAA">
      <w:pPr>
        <w:pStyle w:val="BodyText"/>
        <w:ind w:left="244"/>
      </w:pPr>
      <w:r>
        <w:rPr>
          <w:u w:val="single"/>
        </w:rPr>
        <w:t>Examples of Unsatisfactory/Unsafe Student conduct</w:t>
      </w:r>
    </w:p>
    <w:p w14:paraId="7887096B" w14:textId="77777777" w:rsidR="00757F7F" w:rsidRDefault="00122CAA">
      <w:pPr>
        <w:pStyle w:val="BodyText"/>
        <w:spacing w:before="5" w:line="237" w:lineRule="auto"/>
        <w:ind w:left="244" w:right="1044"/>
      </w:pPr>
      <w:r>
        <w:t>The following list is representative, but not all encompassing, of behaviors that can lead to dismissal from the Nursing Program:</w:t>
      </w:r>
    </w:p>
    <w:p w14:paraId="6F813485" w14:textId="77777777" w:rsidR="00757F7F" w:rsidRDefault="00122CAA">
      <w:pPr>
        <w:pStyle w:val="ListParagraph"/>
        <w:numPr>
          <w:ilvl w:val="2"/>
          <w:numId w:val="9"/>
        </w:numPr>
        <w:tabs>
          <w:tab w:val="left" w:pos="964"/>
          <w:tab w:val="left" w:pos="965"/>
        </w:tabs>
        <w:spacing w:before="22" w:line="294" w:lineRule="exact"/>
        <w:rPr>
          <w:rFonts w:ascii="Symbol" w:hAnsi="Symbol"/>
          <w:sz w:val="24"/>
        </w:rPr>
      </w:pPr>
      <w:r>
        <w:rPr>
          <w:sz w:val="24"/>
        </w:rPr>
        <w:t>Failure to meet end-of-program student learning</w:t>
      </w:r>
      <w:r>
        <w:rPr>
          <w:spacing w:val="-2"/>
          <w:sz w:val="24"/>
        </w:rPr>
        <w:t xml:space="preserve"> </w:t>
      </w:r>
      <w:r>
        <w:rPr>
          <w:sz w:val="24"/>
        </w:rPr>
        <w:t>outcomes.</w:t>
      </w:r>
    </w:p>
    <w:p w14:paraId="4AC8CCD3"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 xml:space="preserve">Failure to achieve a grade </w:t>
      </w:r>
      <w:r>
        <w:rPr>
          <w:spacing w:val="-3"/>
          <w:sz w:val="24"/>
        </w:rPr>
        <w:t xml:space="preserve">of </w:t>
      </w:r>
      <w:r>
        <w:rPr>
          <w:sz w:val="24"/>
        </w:rPr>
        <w:t>“C” or better in required course</w:t>
      </w:r>
      <w:r>
        <w:rPr>
          <w:spacing w:val="8"/>
          <w:sz w:val="24"/>
        </w:rPr>
        <w:t xml:space="preserve"> </w:t>
      </w:r>
      <w:r>
        <w:rPr>
          <w:sz w:val="24"/>
        </w:rPr>
        <w:t>work.</w:t>
      </w:r>
    </w:p>
    <w:p w14:paraId="146693E5" w14:textId="77777777" w:rsidR="00757F7F" w:rsidRDefault="00122CAA">
      <w:pPr>
        <w:pStyle w:val="ListParagraph"/>
        <w:numPr>
          <w:ilvl w:val="2"/>
          <w:numId w:val="9"/>
        </w:numPr>
        <w:tabs>
          <w:tab w:val="left" w:pos="964"/>
          <w:tab w:val="left" w:pos="965"/>
        </w:tabs>
        <w:spacing w:before="13" w:line="223" w:lineRule="auto"/>
        <w:ind w:right="1403"/>
        <w:rPr>
          <w:rFonts w:ascii="Symbol" w:hAnsi="Symbol"/>
          <w:sz w:val="24"/>
        </w:rPr>
      </w:pPr>
      <w:r>
        <w:rPr>
          <w:sz w:val="24"/>
        </w:rPr>
        <w:t xml:space="preserve">Failure to improve performance </w:t>
      </w:r>
      <w:r>
        <w:rPr>
          <w:spacing w:val="-3"/>
          <w:sz w:val="24"/>
        </w:rPr>
        <w:t xml:space="preserve">of </w:t>
      </w:r>
      <w:r>
        <w:rPr>
          <w:sz w:val="24"/>
        </w:rPr>
        <w:t>“unsatisfactory’ on clinical evaluations after counseling.</w:t>
      </w:r>
    </w:p>
    <w:p w14:paraId="3E44787B" w14:textId="77777777" w:rsidR="00757F7F" w:rsidRDefault="00122CAA">
      <w:pPr>
        <w:pStyle w:val="ListParagraph"/>
        <w:numPr>
          <w:ilvl w:val="2"/>
          <w:numId w:val="9"/>
        </w:numPr>
        <w:tabs>
          <w:tab w:val="left" w:pos="964"/>
          <w:tab w:val="left" w:pos="965"/>
        </w:tabs>
        <w:spacing w:before="24" w:line="294" w:lineRule="exact"/>
        <w:rPr>
          <w:rFonts w:ascii="Symbol" w:hAnsi="Symbol"/>
          <w:sz w:val="24"/>
        </w:rPr>
      </w:pPr>
      <w:r>
        <w:rPr>
          <w:sz w:val="24"/>
        </w:rPr>
        <w:t>Excessive absences or</w:t>
      </w:r>
      <w:r>
        <w:rPr>
          <w:spacing w:val="4"/>
          <w:sz w:val="24"/>
        </w:rPr>
        <w:t xml:space="preserve"> </w:t>
      </w:r>
      <w:r>
        <w:rPr>
          <w:sz w:val="24"/>
        </w:rPr>
        <w:t>tardiness.</w:t>
      </w:r>
    </w:p>
    <w:p w14:paraId="63CEDAAD" w14:textId="77777777" w:rsidR="00757F7F" w:rsidRDefault="00122CAA">
      <w:pPr>
        <w:pStyle w:val="ListParagraph"/>
        <w:numPr>
          <w:ilvl w:val="2"/>
          <w:numId w:val="9"/>
        </w:numPr>
        <w:tabs>
          <w:tab w:val="left" w:pos="964"/>
          <w:tab w:val="left" w:pos="965"/>
        </w:tabs>
        <w:spacing w:before="12" w:line="223" w:lineRule="auto"/>
        <w:ind w:right="493"/>
        <w:rPr>
          <w:rFonts w:ascii="Symbol" w:hAnsi="Symbol"/>
          <w:sz w:val="24"/>
        </w:rPr>
      </w:pPr>
      <w:r>
        <w:rPr>
          <w:sz w:val="24"/>
        </w:rPr>
        <w:t>Student performance/or negligence which may cause physical or emotional jeopardy to a client or</w:t>
      </w:r>
      <w:r>
        <w:rPr>
          <w:spacing w:val="5"/>
          <w:sz w:val="24"/>
        </w:rPr>
        <w:t xml:space="preserve"> </w:t>
      </w:r>
      <w:r>
        <w:rPr>
          <w:sz w:val="24"/>
        </w:rPr>
        <w:t>peer.</w:t>
      </w:r>
    </w:p>
    <w:p w14:paraId="11A81071" w14:textId="77777777" w:rsidR="00757F7F" w:rsidRDefault="00122CAA">
      <w:pPr>
        <w:pStyle w:val="ListParagraph"/>
        <w:numPr>
          <w:ilvl w:val="2"/>
          <w:numId w:val="9"/>
        </w:numPr>
        <w:tabs>
          <w:tab w:val="left" w:pos="964"/>
          <w:tab w:val="left" w:pos="965"/>
        </w:tabs>
        <w:spacing w:before="34" w:line="223" w:lineRule="auto"/>
        <w:ind w:right="541"/>
        <w:rPr>
          <w:rFonts w:ascii="Symbol" w:hAnsi="Symbol"/>
          <w:sz w:val="24"/>
        </w:rPr>
      </w:pPr>
      <w:r>
        <w:rPr>
          <w:sz w:val="24"/>
        </w:rPr>
        <w:t>Failure to report a client-care error immediately to the clinical instructor and appropriate clinical nursing</w:t>
      </w:r>
      <w:r>
        <w:rPr>
          <w:spacing w:val="3"/>
          <w:sz w:val="24"/>
        </w:rPr>
        <w:t xml:space="preserve"> </w:t>
      </w:r>
      <w:r>
        <w:rPr>
          <w:sz w:val="24"/>
        </w:rPr>
        <w:t>staff.</w:t>
      </w:r>
    </w:p>
    <w:p w14:paraId="778B809C" w14:textId="77777777" w:rsidR="00757F7F" w:rsidRDefault="00122CAA">
      <w:pPr>
        <w:pStyle w:val="ListParagraph"/>
        <w:numPr>
          <w:ilvl w:val="2"/>
          <w:numId w:val="9"/>
        </w:numPr>
        <w:tabs>
          <w:tab w:val="left" w:pos="964"/>
          <w:tab w:val="left" w:pos="965"/>
        </w:tabs>
        <w:spacing w:before="24" w:line="294" w:lineRule="exact"/>
        <w:rPr>
          <w:rFonts w:ascii="Symbol" w:hAnsi="Symbol"/>
          <w:sz w:val="24"/>
        </w:rPr>
      </w:pPr>
      <w:r>
        <w:rPr>
          <w:sz w:val="24"/>
        </w:rPr>
        <w:t>Fraudulent or untruthful documentation in a medical</w:t>
      </w:r>
      <w:r>
        <w:rPr>
          <w:spacing w:val="-2"/>
          <w:sz w:val="24"/>
        </w:rPr>
        <w:t xml:space="preserve"> </w:t>
      </w:r>
      <w:r>
        <w:rPr>
          <w:sz w:val="24"/>
        </w:rPr>
        <w:t>record.</w:t>
      </w:r>
    </w:p>
    <w:p w14:paraId="3DD1DE67" w14:textId="77777777" w:rsidR="00757F7F" w:rsidRDefault="00122CAA">
      <w:pPr>
        <w:pStyle w:val="ListParagraph"/>
        <w:numPr>
          <w:ilvl w:val="2"/>
          <w:numId w:val="9"/>
        </w:numPr>
        <w:tabs>
          <w:tab w:val="left" w:pos="964"/>
          <w:tab w:val="left" w:pos="965"/>
        </w:tabs>
        <w:spacing w:before="12" w:line="223" w:lineRule="auto"/>
        <w:ind w:right="506"/>
        <w:rPr>
          <w:rFonts w:ascii="Symbol" w:hAnsi="Symbol"/>
          <w:sz w:val="24"/>
        </w:rPr>
      </w:pPr>
      <w:r>
        <w:rPr>
          <w:sz w:val="24"/>
        </w:rPr>
        <w:t xml:space="preserve">Unprofessional conduct: ex: violation of confidentiality, disrespectful behavior towards clients, peers, staff, </w:t>
      </w:r>
      <w:r>
        <w:rPr>
          <w:spacing w:val="-3"/>
          <w:sz w:val="24"/>
        </w:rPr>
        <w:t>or</w:t>
      </w:r>
      <w:r>
        <w:rPr>
          <w:spacing w:val="15"/>
          <w:sz w:val="24"/>
        </w:rPr>
        <w:t xml:space="preserve"> </w:t>
      </w:r>
      <w:r>
        <w:rPr>
          <w:sz w:val="24"/>
        </w:rPr>
        <w:t>faculty.</w:t>
      </w:r>
    </w:p>
    <w:p w14:paraId="374DE777" w14:textId="77777777" w:rsidR="00757F7F" w:rsidRDefault="00122CAA">
      <w:pPr>
        <w:pStyle w:val="ListParagraph"/>
        <w:numPr>
          <w:ilvl w:val="2"/>
          <w:numId w:val="9"/>
        </w:numPr>
        <w:tabs>
          <w:tab w:val="left" w:pos="964"/>
          <w:tab w:val="left" w:pos="965"/>
        </w:tabs>
        <w:spacing w:before="38" w:line="223" w:lineRule="auto"/>
        <w:ind w:right="429"/>
        <w:rPr>
          <w:rFonts w:ascii="Symbol" w:hAnsi="Symbol"/>
          <w:sz w:val="24"/>
        </w:rPr>
      </w:pPr>
      <w:r>
        <w:rPr>
          <w:sz w:val="24"/>
        </w:rPr>
        <w:t xml:space="preserve">Dishonesty, plagiarism, cheating </w:t>
      </w:r>
      <w:r>
        <w:rPr>
          <w:spacing w:val="-3"/>
          <w:sz w:val="24"/>
        </w:rPr>
        <w:t xml:space="preserve">or </w:t>
      </w:r>
      <w:r>
        <w:rPr>
          <w:sz w:val="24"/>
        </w:rPr>
        <w:t>submission of documentation or verbal data, which is untruthful or</w:t>
      </w:r>
      <w:r>
        <w:rPr>
          <w:spacing w:val="-3"/>
          <w:sz w:val="24"/>
        </w:rPr>
        <w:t xml:space="preserve"> </w:t>
      </w:r>
      <w:r>
        <w:rPr>
          <w:sz w:val="24"/>
        </w:rPr>
        <w:t>fraudulent.</w:t>
      </w:r>
    </w:p>
    <w:p w14:paraId="42B59619" w14:textId="77777777" w:rsidR="00757F7F" w:rsidRDefault="00122CAA">
      <w:pPr>
        <w:pStyle w:val="ListParagraph"/>
        <w:numPr>
          <w:ilvl w:val="2"/>
          <w:numId w:val="9"/>
        </w:numPr>
        <w:tabs>
          <w:tab w:val="left" w:pos="964"/>
          <w:tab w:val="left" w:pos="965"/>
        </w:tabs>
        <w:spacing w:before="34" w:line="223" w:lineRule="auto"/>
        <w:ind w:right="1087"/>
        <w:rPr>
          <w:rFonts w:ascii="Symbol" w:hAnsi="Symbol"/>
          <w:sz w:val="24"/>
        </w:rPr>
      </w:pPr>
      <w:r>
        <w:rPr>
          <w:sz w:val="24"/>
        </w:rPr>
        <w:t xml:space="preserve">A pattern of lack </w:t>
      </w:r>
      <w:r>
        <w:rPr>
          <w:spacing w:val="-3"/>
          <w:sz w:val="24"/>
        </w:rPr>
        <w:t xml:space="preserve">of </w:t>
      </w:r>
      <w:r>
        <w:rPr>
          <w:sz w:val="24"/>
        </w:rPr>
        <w:t>participation and/or preparation in assigned learning activities, including online discussions, classroom, and clinical</w:t>
      </w:r>
      <w:r>
        <w:rPr>
          <w:spacing w:val="9"/>
          <w:sz w:val="24"/>
        </w:rPr>
        <w:t xml:space="preserve"> </w:t>
      </w:r>
      <w:r>
        <w:rPr>
          <w:sz w:val="24"/>
        </w:rPr>
        <w:t>settings.</w:t>
      </w:r>
    </w:p>
    <w:p w14:paraId="4B4C1D11" w14:textId="77777777" w:rsidR="00757F7F" w:rsidRDefault="00757F7F">
      <w:pPr>
        <w:pStyle w:val="BodyText"/>
        <w:spacing w:before="2"/>
      </w:pPr>
    </w:p>
    <w:p w14:paraId="4203E2CD" w14:textId="77777777" w:rsidR="00757F7F" w:rsidRDefault="00122CAA">
      <w:pPr>
        <w:pStyle w:val="BodyText"/>
        <w:ind w:left="244"/>
      </w:pPr>
      <w:r>
        <w:rPr>
          <w:u w:val="single"/>
        </w:rPr>
        <w:t>Dismissal from the Nursing Program</w:t>
      </w:r>
    </w:p>
    <w:p w14:paraId="2A20B335" w14:textId="77777777" w:rsidR="00757F7F" w:rsidRDefault="00122CAA">
      <w:pPr>
        <w:pStyle w:val="ListParagraph"/>
        <w:numPr>
          <w:ilvl w:val="2"/>
          <w:numId w:val="9"/>
        </w:numPr>
        <w:tabs>
          <w:tab w:val="left" w:pos="964"/>
          <w:tab w:val="left" w:pos="965"/>
        </w:tabs>
        <w:spacing w:before="26" w:line="235" w:lineRule="auto"/>
        <w:ind w:right="451"/>
        <w:rPr>
          <w:rFonts w:ascii="Symbol" w:hAnsi="Symbol"/>
          <w:sz w:val="24"/>
        </w:rPr>
      </w:pPr>
      <w:r>
        <w:rPr>
          <w:sz w:val="24"/>
        </w:rPr>
        <w:t xml:space="preserve">Dismissal from the Nursing Program will occur if student performance/behavior does not improve after receiving two Performance Improvement Plans (PIPs) in the same or different quarters for the same performance/behavior. In the event, the behavior is of a </w:t>
      </w:r>
      <w:proofErr w:type="spellStart"/>
      <w:r>
        <w:rPr>
          <w:sz w:val="24"/>
        </w:rPr>
        <w:t>signficant</w:t>
      </w:r>
      <w:proofErr w:type="spellEnd"/>
      <w:r>
        <w:rPr>
          <w:sz w:val="24"/>
        </w:rPr>
        <w:t xml:space="preserve"> concern for patient safety </w:t>
      </w:r>
      <w:r>
        <w:rPr>
          <w:spacing w:val="-3"/>
          <w:sz w:val="24"/>
        </w:rPr>
        <w:t xml:space="preserve">or </w:t>
      </w:r>
      <w:r>
        <w:rPr>
          <w:sz w:val="24"/>
        </w:rPr>
        <w:t xml:space="preserve">the safety </w:t>
      </w:r>
      <w:r>
        <w:rPr>
          <w:spacing w:val="-3"/>
          <w:sz w:val="24"/>
        </w:rPr>
        <w:t xml:space="preserve">of </w:t>
      </w:r>
      <w:r>
        <w:rPr>
          <w:sz w:val="24"/>
        </w:rPr>
        <w:t>others, the student may be dismissed after one</w:t>
      </w:r>
      <w:r>
        <w:rPr>
          <w:spacing w:val="4"/>
          <w:sz w:val="24"/>
        </w:rPr>
        <w:t xml:space="preserve"> </w:t>
      </w:r>
      <w:r>
        <w:rPr>
          <w:sz w:val="24"/>
        </w:rPr>
        <w:t>PIP.</w:t>
      </w:r>
    </w:p>
    <w:p w14:paraId="4387BED6" w14:textId="77777777" w:rsidR="00757F7F" w:rsidRDefault="00122CAA">
      <w:pPr>
        <w:pStyle w:val="ListParagraph"/>
        <w:numPr>
          <w:ilvl w:val="2"/>
          <w:numId w:val="9"/>
        </w:numPr>
        <w:tabs>
          <w:tab w:val="left" w:pos="964"/>
          <w:tab w:val="left" w:pos="965"/>
        </w:tabs>
        <w:spacing w:before="35" w:line="223" w:lineRule="auto"/>
        <w:ind w:right="429"/>
        <w:rPr>
          <w:rFonts w:ascii="Symbol" w:hAnsi="Symbol"/>
          <w:sz w:val="24"/>
        </w:rPr>
      </w:pPr>
      <w:r>
        <w:rPr>
          <w:sz w:val="24"/>
        </w:rPr>
        <w:t>Student receives two PIPs involving different performance/behaviors in different quarters that demonstrate failure to grow professionally and</w:t>
      </w:r>
      <w:r>
        <w:rPr>
          <w:spacing w:val="2"/>
          <w:sz w:val="24"/>
        </w:rPr>
        <w:t xml:space="preserve"> </w:t>
      </w:r>
      <w:r>
        <w:rPr>
          <w:sz w:val="24"/>
        </w:rPr>
        <w:t>academically</w:t>
      </w:r>
    </w:p>
    <w:p w14:paraId="49B0F5A1" w14:textId="77777777" w:rsidR="00757F7F" w:rsidRDefault="00122CAA">
      <w:pPr>
        <w:pStyle w:val="ListParagraph"/>
        <w:numPr>
          <w:ilvl w:val="2"/>
          <w:numId w:val="9"/>
        </w:numPr>
        <w:tabs>
          <w:tab w:val="left" w:pos="964"/>
          <w:tab w:val="left" w:pos="965"/>
        </w:tabs>
        <w:spacing w:before="33" w:line="223" w:lineRule="auto"/>
        <w:ind w:right="874"/>
        <w:rPr>
          <w:rFonts w:ascii="Symbol" w:hAnsi="Symbol"/>
          <w:sz w:val="24"/>
        </w:rPr>
      </w:pPr>
      <w:r>
        <w:rPr>
          <w:sz w:val="24"/>
        </w:rPr>
        <w:t xml:space="preserve">Student behavior that is of a serious nature such as threatening to the safety </w:t>
      </w:r>
      <w:r>
        <w:rPr>
          <w:spacing w:val="-3"/>
          <w:sz w:val="24"/>
        </w:rPr>
        <w:t xml:space="preserve">of </w:t>
      </w:r>
      <w:r>
        <w:rPr>
          <w:sz w:val="24"/>
        </w:rPr>
        <w:t xml:space="preserve">self </w:t>
      </w:r>
      <w:r>
        <w:rPr>
          <w:spacing w:val="-3"/>
          <w:sz w:val="24"/>
        </w:rPr>
        <w:t xml:space="preserve">or </w:t>
      </w:r>
      <w:r>
        <w:rPr>
          <w:sz w:val="24"/>
        </w:rPr>
        <w:t>others.</w:t>
      </w:r>
    </w:p>
    <w:p w14:paraId="24CBEBD2" w14:textId="77777777" w:rsidR="00757F7F" w:rsidRDefault="00757F7F">
      <w:pPr>
        <w:pStyle w:val="BodyText"/>
        <w:spacing w:before="2"/>
      </w:pPr>
    </w:p>
    <w:p w14:paraId="3E2291F5" w14:textId="77777777" w:rsidR="00757F7F" w:rsidRDefault="00122CAA">
      <w:pPr>
        <w:pStyle w:val="BodyText"/>
        <w:ind w:left="244"/>
      </w:pPr>
      <w:r>
        <w:rPr>
          <w:u w:val="single"/>
        </w:rPr>
        <w:t>Examples of Performance/Behavior Considered to be of a Serious Nature</w:t>
      </w:r>
    </w:p>
    <w:p w14:paraId="4F464676" w14:textId="77777777" w:rsidR="00757F7F" w:rsidRDefault="00122CAA">
      <w:pPr>
        <w:pStyle w:val="BodyText"/>
        <w:spacing w:before="5" w:line="237" w:lineRule="auto"/>
        <w:ind w:left="244" w:right="1044"/>
      </w:pPr>
      <w:r>
        <w:t xml:space="preserve">The following list is representative, but not all encompassing, of behaviors that can lead to </w:t>
      </w:r>
      <w:r>
        <w:rPr>
          <w:u w:val="single"/>
        </w:rPr>
        <w:t>immediate</w:t>
      </w:r>
      <w:r>
        <w:t xml:space="preserve"> dismissal from the Nursing Program:</w:t>
      </w:r>
    </w:p>
    <w:p w14:paraId="5609EA44" w14:textId="77777777" w:rsidR="00757F7F" w:rsidRDefault="00122CAA">
      <w:pPr>
        <w:pStyle w:val="ListParagraph"/>
        <w:numPr>
          <w:ilvl w:val="2"/>
          <w:numId w:val="9"/>
        </w:numPr>
        <w:tabs>
          <w:tab w:val="left" w:pos="964"/>
          <w:tab w:val="left" w:pos="965"/>
        </w:tabs>
        <w:spacing w:before="36" w:line="223" w:lineRule="auto"/>
        <w:ind w:right="465"/>
        <w:rPr>
          <w:rFonts w:ascii="Symbol" w:hAnsi="Symbol"/>
          <w:sz w:val="24"/>
        </w:rPr>
      </w:pPr>
      <w:r>
        <w:rPr>
          <w:sz w:val="24"/>
        </w:rPr>
        <w:t>Omission and /or commission, either verbal or non-verbal, which threatens the emotional or physical safety of clients, peers, staff, faculty or</w:t>
      </w:r>
      <w:r>
        <w:rPr>
          <w:spacing w:val="3"/>
          <w:sz w:val="24"/>
        </w:rPr>
        <w:t xml:space="preserve"> </w:t>
      </w:r>
      <w:r>
        <w:rPr>
          <w:sz w:val="24"/>
        </w:rPr>
        <w:t>others</w:t>
      </w:r>
    </w:p>
    <w:p w14:paraId="556D24E5" w14:textId="77777777" w:rsidR="00757F7F" w:rsidRDefault="00122CAA">
      <w:pPr>
        <w:pStyle w:val="ListParagraph"/>
        <w:numPr>
          <w:ilvl w:val="2"/>
          <w:numId w:val="9"/>
        </w:numPr>
        <w:tabs>
          <w:tab w:val="left" w:pos="964"/>
          <w:tab w:val="left" w:pos="965"/>
        </w:tabs>
        <w:spacing w:before="39" w:line="223" w:lineRule="auto"/>
        <w:ind w:right="731"/>
        <w:rPr>
          <w:rFonts w:ascii="Symbol" w:hAnsi="Symbol"/>
          <w:sz w:val="24"/>
        </w:rPr>
      </w:pPr>
      <w:r>
        <w:rPr>
          <w:sz w:val="24"/>
        </w:rPr>
        <w:t>Behavior that is disorderly, disruptive, impedes the educational process or activities of the college</w:t>
      </w:r>
      <w:r>
        <w:rPr>
          <w:spacing w:val="1"/>
          <w:sz w:val="24"/>
        </w:rPr>
        <w:t xml:space="preserve"> </w:t>
      </w:r>
      <w:r>
        <w:rPr>
          <w:sz w:val="24"/>
        </w:rPr>
        <w:t>community</w:t>
      </w:r>
    </w:p>
    <w:p w14:paraId="572D3823" w14:textId="77777777" w:rsidR="00757F7F" w:rsidRDefault="00122CAA">
      <w:pPr>
        <w:pStyle w:val="ListParagraph"/>
        <w:numPr>
          <w:ilvl w:val="2"/>
          <w:numId w:val="9"/>
        </w:numPr>
        <w:tabs>
          <w:tab w:val="left" w:pos="964"/>
          <w:tab w:val="left" w:pos="965"/>
        </w:tabs>
        <w:spacing w:before="19" w:line="294" w:lineRule="exact"/>
        <w:rPr>
          <w:rFonts w:ascii="Symbol" w:hAnsi="Symbol"/>
          <w:sz w:val="24"/>
        </w:rPr>
      </w:pPr>
      <w:r>
        <w:rPr>
          <w:sz w:val="24"/>
        </w:rPr>
        <w:t>Failure to improve behavior after counseling for the identified</w:t>
      </w:r>
      <w:r>
        <w:rPr>
          <w:spacing w:val="6"/>
          <w:sz w:val="24"/>
        </w:rPr>
        <w:t xml:space="preserve"> </w:t>
      </w:r>
      <w:r>
        <w:rPr>
          <w:sz w:val="24"/>
        </w:rPr>
        <w:t>behavior</w:t>
      </w:r>
    </w:p>
    <w:p w14:paraId="7CCF7379"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Dishonesty, plagiarism, cheating, fraud, stealing, destruction of</w:t>
      </w:r>
      <w:r>
        <w:rPr>
          <w:spacing w:val="11"/>
          <w:sz w:val="24"/>
        </w:rPr>
        <w:t xml:space="preserve"> </w:t>
      </w:r>
      <w:r>
        <w:rPr>
          <w:sz w:val="24"/>
        </w:rPr>
        <w:t>property</w:t>
      </w:r>
    </w:p>
    <w:p w14:paraId="3D8DE437" w14:textId="77777777" w:rsidR="00757F7F" w:rsidRDefault="00122CAA">
      <w:pPr>
        <w:pStyle w:val="ListParagraph"/>
        <w:numPr>
          <w:ilvl w:val="2"/>
          <w:numId w:val="9"/>
        </w:numPr>
        <w:tabs>
          <w:tab w:val="left" w:pos="964"/>
          <w:tab w:val="left" w:pos="965"/>
        </w:tabs>
        <w:spacing w:line="293" w:lineRule="exact"/>
        <w:rPr>
          <w:rFonts w:ascii="Symbol" w:hAnsi="Symbol"/>
          <w:sz w:val="24"/>
        </w:rPr>
      </w:pPr>
      <w:r>
        <w:rPr>
          <w:sz w:val="24"/>
        </w:rPr>
        <w:t>Violation of federal statutes or college</w:t>
      </w:r>
      <w:r>
        <w:rPr>
          <w:spacing w:val="2"/>
          <w:sz w:val="24"/>
        </w:rPr>
        <w:t xml:space="preserve"> </w:t>
      </w:r>
      <w:r>
        <w:rPr>
          <w:sz w:val="24"/>
        </w:rPr>
        <w:t>policy</w:t>
      </w:r>
    </w:p>
    <w:p w14:paraId="0778E42E" w14:textId="77777777" w:rsidR="00757F7F" w:rsidRDefault="00122CAA">
      <w:pPr>
        <w:pStyle w:val="ListParagraph"/>
        <w:numPr>
          <w:ilvl w:val="2"/>
          <w:numId w:val="9"/>
        </w:numPr>
        <w:tabs>
          <w:tab w:val="left" w:pos="964"/>
          <w:tab w:val="left" w:pos="965"/>
        </w:tabs>
        <w:spacing w:line="294" w:lineRule="exact"/>
        <w:rPr>
          <w:rFonts w:ascii="Symbol" w:hAnsi="Symbol"/>
          <w:sz w:val="24"/>
        </w:rPr>
      </w:pPr>
      <w:r>
        <w:rPr>
          <w:sz w:val="24"/>
        </w:rPr>
        <w:t>Misuse of chemicals, alcohol, or</w:t>
      </w:r>
      <w:r>
        <w:rPr>
          <w:spacing w:val="11"/>
          <w:sz w:val="24"/>
        </w:rPr>
        <w:t xml:space="preserve"> </w:t>
      </w:r>
      <w:r>
        <w:rPr>
          <w:sz w:val="24"/>
        </w:rPr>
        <w:t>drugs</w:t>
      </w:r>
    </w:p>
    <w:p w14:paraId="43D67627" w14:textId="77777777" w:rsidR="00757F7F" w:rsidRDefault="00757F7F">
      <w:pPr>
        <w:spacing w:line="294" w:lineRule="exact"/>
        <w:rPr>
          <w:rFonts w:ascii="Symbol" w:hAnsi="Symbol"/>
          <w:sz w:val="24"/>
        </w:rPr>
        <w:sectPr w:rsidR="00757F7F">
          <w:pgSz w:w="12240" w:h="15840"/>
          <w:pgMar w:top="940" w:right="1040" w:bottom="940" w:left="1200" w:header="728" w:footer="759" w:gutter="0"/>
          <w:cols w:space="720"/>
        </w:sectPr>
      </w:pPr>
    </w:p>
    <w:p w14:paraId="157F8DE9" w14:textId="77777777" w:rsidR="00757F7F" w:rsidRDefault="00757F7F">
      <w:pPr>
        <w:pStyle w:val="BodyText"/>
        <w:rPr>
          <w:sz w:val="20"/>
        </w:rPr>
      </w:pPr>
    </w:p>
    <w:p w14:paraId="5973F205" w14:textId="77777777" w:rsidR="00757F7F" w:rsidRDefault="00757F7F">
      <w:pPr>
        <w:pStyle w:val="BodyText"/>
        <w:spacing w:before="1"/>
        <w:rPr>
          <w:sz w:val="25"/>
        </w:rPr>
      </w:pPr>
    </w:p>
    <w:p w14:paraId="50188381" w14:textId="77777777" w:rsidR="00757F7F" w:rsidRDefault="00122CAA">
      <w:pPr>
        <w:pStyle w:val="ListParagraph"/>
        <w:numPr>
          <w:ilvl w:val="2"/>
          <w:numId w:val="9"/>
        </w:numPr>
        <w:tabs>
          <w:tab w:val="left" w:pos="964"/>
          <w:tab w:val="left" w:pos="965"/>
        </w:tabs>
        <w:spacing w:before="1" w:line="223" w:lineRule="auto"/>
        <w:ind w:right="854"/>
        <w:rPr>
          <w:rFonts w:ascii="Symbol" w:hAnsi="Symbol"/>
          <w:sz w:val="24"/>
        </w:rPr>
      </w:pPr>
      <w:r>
        <w:rPr>
          <w:sz w:val="24"/>
        </w:rPr>
        <w:t>Possession of a deadly weapon on campus, in a clinical agency or any college related activity</w:t>
      </w:r>
    </w:p>
    <w:p w14:paraId="5779D5F6" w14:textId="77777777" w:rsidR="00757F7F" w:rsidRDefault="00757F7F">
      <w:pPr>
        <w:pStyle w:val="BodyText"/>
        <w:spacing w:before="2"/>
      </w:pPr>
    </w:p>
    <w:p w14:paraId="78121FFF" w14:textId="77777777" w:rsidR="00757F7F" w:rsidRDefault="00122CAA">
      <w:pPr>
        <w:pStyle w:val="Heading2"/>
      </w:pPr>
      <w:r>
        <w:rPr>
          <w:u w:val="thick"/>
        </w:rPr>
        <w:t>Due Process: also refer to diagram of chain of command in this Handbook.</w:t>
      </w:r>
    </w:p>
    <w:p w14:paraId="6A626D79" w14:textId="77777777" w:rsidR="00757F7F" w:rsidRDefault="00122CAA">
      <w:pPr>
        <w:pStyle w:val="BodyText"/>
        <w:spacing w:before="5" w:line="237" w:lineRule="auto"/>
        <w:ind w:left="244" w:right="804"/>
      </w:pPr>
      <w:r>
        <w:t>Student objections related to rules, policies, or faculty/staff conduct should be resolved using campus resources in the following order:</w:t>
      </w:r>
    </w:p>
    <w:p w14:paraId="5D0EB444" w14:textId="77777777" w:rsidR="00757F7F" w:rsidRDefault="00122CAA">
      <w:pPr>
        <w:pStyle w:val="ListParagraph"/>
        <w:numPr>
          <w:ilvl w:val="0"/>
          <w:numId w:val="8"/>
        </w:numPr>
        <w:tabs>
          <w:tab w:val="left" w:pos="965"/>
        </w:tabs>
        <w:spacing w:before="3" w:line="275" w:lineRule="exact"/>
        <w:rPr>
          <w:sz w:val="24"/>
        </w:rPr>
      </w:pPr>
      <w:r>
        <w:rPr>
          <w:sz w:val="24"/>
        </w:rPr>
        <w:t>Consult with the instructor</w:t>
      </w:r>
      <w:r>
        <w:rPr>
          <w:spacing w:val="3"/>
          <w:sz w:val="24"/>
        </w:rPr>
        <w:t xml:space="preserve"> </w:t>
      </w:r>
      <w:r>
        <w:rPr>
          <w:sz w:val="24"/>
        </w:rPr>
        <w:t>involved</w:t>
      </w:r>
    </w:p>
    <w:p w14:paraId="18267178" w14:textId="77777777" w:rsidR="00757F7F" w:rsidRDefault="00122CAA">
      <w:pPr>
        <w:pStyle w:val="ListParagraph"/>
        <w:numPr>
          <w:ilvl w:val="0"/>
          <w:numId w:val="8"/>
        </w:numPr>
        <w:tabs>
          <w:tab w:val="left" w:pos="965"/>
        </w:tabs>
        <w:spacing w:line="275" w:lineRule="exact"/>
        <w:rPr>
          <w:sz w:val="24"/>
        </w:rPr>
      </w:pPr>
      <w:r>
        <w:rPr>
          <w:sz w:val="24"/>
        </w:rPr>
        <w:t>If resolution is not achieved, consult with the academic</w:t>
      </w:r>
      <w:r>
        <w:rPr>
          <w:spacing w:val="1"/>
          <w:sz w:val="24"/>
        </w:rPr>
        <w:t xml:space="preserve"> </w:t>
      </w:r>
      <w:r>
        <w:rPr>
          <w:sz w:val="24"/>
        </w:rPr>
        <w:t>advisor</w:t>
      </w:r>
    </w:p>
    <w:p w14:paraId="15DBB721" w14:textId="77777777" w:rsidR="00757F7F" w:rsidRDefault="00122CAA">
      <w:pPr>
        <w:pStyle w:val="ListParagraph"/>
        <w:numPr>
          <w:ilvl w:val="0"/>
          <w:numId w:val="8"/>
        </w:numPr>
        <w:tabs>
          <w:tab w:val="left" w:pos="965"/>
        </w:tabs>
        <w:spacing w:before="2" w:line="275" w:lineRule="exact"/>
        <w:rPr>
          <w:sz w:val="24"/>
        </w:rPr>
      </w:pPr>
      <w:r>
        <w:rPr>
          <w:sz w:val="24"/>
        </w:rPr>
        <w:t>If resolution is not achieved, consult with the BSN</w:t>
      </w:r>
      <w:r>
        <w:rPr>
          <w:spacing w:val="-2"/>
          <w:sz w:val="24"/>
        </w:rPr>
        <w:t xml:space="preserve"> </w:t>
      </w:r>
      <w:r>
        <w:rPr>
          <w:sz w:val="24"/>
        </w:rPr>
        <w:t>Director.</w:t>
      </w:r>
    </w:p>
    <w:p w14:paraId="290D18C0" w14:textId="77777777" w:rsidR="00757F7F" w:rsidRDefault="00122CAA">
      <w:pPr>
        <w:pStyle w:val="ListParagraph"/>
        <w:numPr>
          <w:ilvl w:val="0"/>
          <w:numId w:val="8"/>
        </w:numPr>
        <w:tabs>
          <w:tab w:val="left" w:pos="965"/>
        </w:tabs>
        <w:spacing w:line="275" w:lineRule="exact"/>
        <w:rPr>
          <w:sz w:val="24"/>
        </w:rPr>
      </w:pPr>
      <w:r>
        <w:rPr>
          <w:sz w:val="24"/>
        </w:rPr>
        <w:t>If resolution is not achieved, consult with the Academic Vice</w:t>
      </w:r>
      <w:r>
        <w:rPr>
          <w:spacing w:val="-1"/>
          <w:sz w:val="24"/>
        </w:rPr>
        <w:t xml:space="preserve"> </w:t>
      </w:r>
      <w:r>
        <w:rPr>
          <w:sz w:val="24"/>
        </w:rPr>
        <w:t>President</w:t>
      </w:r>
    </w:p>
    <w:p w14:paraId="767B3438" w14:textId="77777777" w:rsidR="00757F7F" w:rsidRDefault="00757F7F">
      <w:pPr>
        <w:pStyle w:val="BodyText"/>
      </w:pPr>
    </w:p>
    <w:p w14:paraId="6F8F4A91" w14:textId="77777777" w:rsidR="00757F7F" w:rsidRDefault="00122CAA">
      <w:pPr>
        <w:pStyle w:val="BodyText"/>
        <w:spacing w:line="242" w:lineRule="auto"/>
        <w:ind w:left="244" w:right="457"/>
      </w:pPr>
      <w:r>
        <w:t>Students may bring an advocate of their choosing at any time throughout the Due Process procedure.</w:t>
      </w:r>
    </w:p>
    <w:p w14:paraId="672C9130" w14:textId="77777777" w:rsidR="00757F7F" w:rsidRDefault="00757F7F">
      <w:pPr>
        <w:pStyle w:val="BodyText"/>
        <w:spacing w:before="9"/>
        <w:rPr>
          <w:sz w:val="23"/>
        </w:rPr>
      </w:pPr>
    </w:p>
    <w:p w14:paraId="33CAC9A9" w14:textId="77777777" w:rsidR="00757F7F" w:rsidRDefault="00122CAA">
      <w:pPr>
        <w:pStyle w:val="Heading2"/>
        <w:spacing w:line="275" w:lineRule="exact"/>
      </w:pPr>
      <w:r>
        <w:rPr>
          <w:u w:val="thick"/>
        </w:rPr>
        <w:t>Grievance / Grade Appeal Process</w:t>
      </w:r>
    </w:p>
    <w:p w14:paraId="05A72F77" w14:textId="77777777" w:rsidR="00757F7F" w:rsidRDefault="00122CAA">
      <w:pPr>
        <w:pStyle w:val="BodyText"/>
        <w:spacing w:line="242" w:lineRule="auto"/>
        <w:ind w:left="244" w:right="985"/>
      </w:pPr>
      <w:r>
        <w:t>If a grievance remains after following the Due Process procedure, refer to the SKC Student Handbook for specific grievance procedure if the objection cannot be resolved informally.</w:t>
      </w:r>
    </w:p>
    <w:p w14:paraId="79D49E40" w14:textId="77777777" w:rsidR="00757F7F" w:rsidRDefault="00757F7F">
      <w:pPr>
        <w:pStyle w:val="BodyText"/>
        <w:spacing w:before="7"/>
        <w:rPr>
          <w:sz w:val="23"/>
        </w:rPr>
      </w:pPr>
    </w:p>
    <w:p w14:paraId="6CC7FC07" w14:textId="77777777" w:rsidR="00757F7F" w:rsidRDefault="00122CAA">
      <w:pPr>
        <w:pStyle w:val="Heading2"/>
        <w:spacing w:line="275" w:lineRule="exact"/>
      </w:pPr>
      <w:r>
        <w:rPr>
          <w:u w:val="thick"/>
        </w:rPr>
        <w:t>Attendance Policies</w:t>
      </w:r>
    </w:p>
    <w:p w14:paraId="4F1C7F45" w14:textId="77777777" w:rsidR="00757F7F" w:rsidRDefault="00122CAA">
      <w:pPr>
        <w:pStyle w:val="BodyText"/>
        <w:spacing w:before="1" w:line="237" w:lineRule="auto"/>
        <w:ind w:left="244" w:right="457"/>
      </w:pPr>
      <w:r>
        <w:t>Each quarter may have required on-campus attendance to fulfill credit requirements for the hybrid courses. See course calendars for specific required days.</w:t>
      </w:r>
    </w:p>
    <w:p w14:paraId="134B551B" w14:textId="77777777" w:rsidR="00757F7F" w:rsidRDefault="00122CAA">
      <w:pPr>
        <w:pStyle w:val="BodyText"/>
        <w:spacing w:before="3"/>
        <w:ind w:left="244"/>
      </w:pPr>
      <w:r>
        <w:t>Weekly online expectations are explained in course syllabi and other course documents.</w:t>
      </w:r>
    </w:p>
    <w:p w14:paraId="4C0CBAE2" w14:textId="77777777" w:rsidR="00757F7F" w:rsidRDefault="00757F7F">
      <w:pPr>
        <w:pStyle w:val="BodyText"/>
      </w:pPr>
    </w:p>
    <w:p w14:paraId="1F6A5448" w14:textId="77777777" w:rsidR="00757F7F" w:rsidRDefault="00122CAA">
      <w:pPr>
        <w:pStyle w:val="BodyText"/>
        <w:spacing w:line="275" w:lineRule="exact"/>
        <w:ind w:left="244"/>
      </w:pPr>
      <w:r>
        <w:rPr>
          <w:u w:val="single"/>
        </w:rPr>
        <w:t>Bad Weather Policy</w:t>
      </w:r>
    </w:p>
    <w:p w14:paraId="4D302260" w14:textId="77777777" w:rsidR="00757F7F" w:rsidRDefault="00122CAA">
      <w:pPr>
        <w:pStyle w:val="BodyText"/>
        <w:ind w:left="244" w:right="465"/>
      </w:pPr>
      <w:r>
        <w:t>Students are expected to plan ahead during winter to allow for additional driving time or plan alternative transportation. Announcements for College closure are broadcast on local radio stations. Students must use good judgment regarding travel in winter weather. On-campus classroom days may be changed to a virtual meeting via Go-to-Meeting format during inclement weather; faculty will notify the students as soon as possible if this occurs.</w:t>
      </w:r>
    </w:p>
    <w:p w14:paraId="4AA39D02" w14:textId="77777777" w:rsidR="00757F7F" w:rsidRDefault="00757F7F">
      <w:pPr>
        <w:pStyle w:val="BodyText"/>
        <w:spacing w:before="11"/>
        <w:rPr>
          <w:sz w:val="23"/>
        </w:rPr>
      </w:pPr>
    </w:p>
    <w:p w14:paraId="01CB314B" w14:textId="77777777" w:rsidR="00757F7F" w:rsidRDefault="00122CAA">
      <w:pPr>
        <w:pStyle w:val="Heading2"/>
      </w:pPr>
      <w:r>
        <w:rPr>
          <w:u w:val="thick"/>
        </w:rPr>
        <w:t>Academic Progress/Grading</w:t>
      </w:r>
    </w:p>
    <w:p w14:paraId="6B2EBC5F" w14:textId="77777777" w:rsidR="00757F7F" w:rsidRDefault="00122CAA">
      <w:pPr>
        <w:pStyle w:val="BodyText"/>
        <w:spacing w:before="2"/>
        <w:ind w:left="244"/>
      </w:pPr>
      <w:r>
        <w:t>A letter grade is awarded for each course based on the criteria found in each syllabus.</w:t>
      </w:r>
    </w:p>
    <w:p w14:paraId="7AFD7635" w14:textId="77777777" w:rsidR="00757F7F" w:rsidRDefault="00757F7F">
      <w:pPr>
        <w:pStyle w:val="BodyText"/>
      </w:pPr>
    </w:p>
    <w:p w14:paraId="68ACBD2C" w14:textId="77777777" w:rsidR="00757F7F" w:rsidRDefault="00122CAA">
      <w:pPr>
        <w:pStyle w:val="BodyText"/>
        <w:ind w:left="244" w:right="505"/>
      </w:pPr>
      <w:r>
        <w:t>If a grade less than “C” or “W” is issued in a course of study, the course may be repeated one time only. Since nursing courses are offered only once a year, this will extend the length of time required to complete the course of study in nursing.</w:t>
      </w:r>
    </w:p>
    <w:p w14:paraId="45E22CCE" w14:textId="77777777" w:rsidR="00757F7F" w:rsidRDefault="00757F7F">
      <w:pPr>
        <w:pStyle w:val="BodyText"/>
      </w:pPr>
    </w:p>
    <w:p w14:paraId="10DDC34A" w14:textId="77777777" w:rsidR="00757F7F" w:rsidRDefault="00122CAA">
      <w:pPr>
        <w:pStyle w:val="BodyText"/>
        <w:spacing w:line="275" w:lineRule="exact"/>
        <w:ind w:left="244"/>
      </w:pPr>
      <w:r>
        <w:rPr>
          <w:u w:val="single"/>
        </w:rPr>
        <w:t>Letter Grades</w:t>
      </w:r>
    </w:p>
    <w:p w14:paraId="2699A94E" w14:textId="77777777" w:rsidR="00757F7F" w:rsidRDefault="00122CAA">
      <w:pPr>
        <w:pStyle w:val="BodyText"/>
        <w:spacing w:line="242" w:lineRule="auto"/>
        <w:ind w:left="244" w:right="711"/>
      </w:pPr>
      <w:r>
        <w:t>Grades are based upon examinations and/or other assignments based on the following grading scale. Partial points will be rounded appropriately.</w:t>
      </w:r>
    </w:p>
    <w:p w14:paraId="7000CA62" w14:textId="77777777" w:rsidR="00757F7F" w:rsidRDefault="00757F7F">
      <w:pPr>
        <w:pStyle w:val="BodyText"/>
        <w:spacing w:before="8"/>
        <w:rPr>
          <w:sz w:val="23"/>
        </w:rPr>
      </w:pPr>
    </w:p>
    <w:p w14:paraId="69610284" w14:textId="77777777" w:rsidR="00757F7F" w:rsidRDefault="00122CAA">
      <w:pPr>
        <w:pStyle w:val="BodyText"/>
        <w:tabs>
          <w:tab w:val="left" w:pos="2145"/>
          <w:tab w:val="left" w:pos="4046"/>
          <w:tab w:val="left" w:pos="5947"/>
          <w:tab w:val="left" w:pos="7843"/>
        </w:tabs>
        <w:ind w:left="244"/>
      </w:pPr>
      <w:r>
        <w:t>A = 90-100%</w:t>
      </w:r>
      <w:r>
        <w:tab/>
        <w:t>B</w:t>
      </w:r>
      <w:r>
        <w:rPr>
          <w:spacing w:val="-1"/>
        </w:rPr>
        <w:t xml:space="preserve"> </w:t>
      </w:r>
      <w:r>
        <w:t>= 80-89%</w:t>
      </w:r>
      <w:r>
        <w:tab/>
        <w:t>C</w:t>
      </w:r>
      <w:r>
        <w:rPr>
          <w:spacing w:val="-1"/>
        </w:rPr>
        <w:t xml:space="preserve"> </w:t>
      </w:r>
      <w:r>
        <w:t>= 70-79%</w:t>
      </w:r>
      <w:r>
        <w:tab/>
        <w:t>D = 60-69%</w:t>
      </w:r>
      <w:r>
        <w:tab/>
        <w:t>F = below</w:t>
      </w:r>
      <w:r>
        <w:rPr>
          <w:spacing w:val="4"/>
        </w:rPr>
        <w:t xml:space="preserve"> </w:t>
      </w:r>
      <w:r>
        <w:t>60%</w:t>
      </w:r>
    </w:p>
    <w:p w14:paraId="49AA77F7" w14:textId="77777777" w:rsidR="00757F7F" w:rsidRDefault="00757F7F">
      <w:pPr>
        <w:pStyle w:val="BodyText"/>
      </w:pPr>
    </w:p>
    <w:p w14:paraId="2BC91BCB" w14:textId="77777777" w:rsidR="00757F7F" w:rsidRDefault="00122CAA">
      <w:pPr>
        <w:pStyle w:val="BodyText"/>
        <w:spacing w:line="275" w:lineRule="exact"/>
        <w:ind w:left="244"/>
      </w:pPr>
      <w:r>
        <w:rPr>
          <w:u w:val="single"/>
        </w:rPr>
        <w:t>Written Assignments</w:t>
      </w:r>
    </w:p>
    <w:p w14:paraId="5D3C0526" w14:textId="77777777" w:rsidR="00757F7F" w:rsidRDefault="00122CAA">
      <w:pPr>
        <w:pStyle w:val="BodyText"/>
        <w:spacing w:line="242" w:lineRule="auto"/>
        <w:ind w:left="244" w:right="198"/>
      </w:pPr>
      <w:r>
        <w:t>Grading criteria for individual class assignments are contained in the course syllabus and/or rubrics distributed in class. It is recommended students keep personal copies of all written assignments</w:t>
      </w:r>
    </w:p>
    <w:p w14:paraId="629E6ACE" w14:textId="77777777" w:rsidR="00757F7F" w:rsidRDefault="00757F7F">
      <w:pPr>
        <w:spacing w:line="242" w:lineRule="auto"/>
        <w:sectPr w:rsidR="00757F7F">
          <w:pgSz w:w="12240" w:h="15840"/>
          <w:pgMar w:top="940" w:right="1040" w:bottom="940" w:left="1200" w:header="728" w:footer="759" w:gutter="0"/>
          <w:cols w:space="720"/>
        </w:sectPr>
      </w:pPr>
    </w:p>
    <w:p w14:paraId="72743F2B" w14:textId="77777777" w:rsidR="00757F7F" w:rsidRDefault="00757F7F">
      <w:pPr>
        <w:pStyle w:val="BodyText"/>
        <w:rPr>
          <w:sz w:val="20"/>
        </w:rPr>
      </w:pPr>
    </w:p>
    <w:p w14:paraId="70A848C2" w14:textId="77777777" w:rsidR="00757F7F" w:rsidRDefault="00757F7F">
      <w:pPr>
        <w:pStyle w:val="BodyText"/>
        <w:rPr>
          <w:sz w:val="20"/>
        </w:rPr>
      </w:pPr>
    </w:p>
    <w:p w14:paraId="02FC294D" w14:textId="77777777" w:rsidR="00757F7F" w:rsidRDefault="00757F7F">
      <w:pPr>
        <w:pStyle w:val="BodyText"/>
        <w:spacing w:before="7"/>
        <w:rPr>
          <w:sz w:val="18"/>
        </w:rPr>
      </w:pPr>
    </w:p>
    <w:p w14:paraId="1EC914F7" w14:textId="77777777" w:rsidR="00757F7F" w:rsidRDefault="00122CAA">
      <w:pPr>
        <w:pStyle w:val="BodyText"/>
        <w:spacing w:before="90" w:line="242" w:lineRule="auto"/>
        <w:ind w:left="244" w:right="331"/>
      </w:pPr>
      <w:r>
        <w:t>turned in to the instructor for grading. All assignments must be submitted in order to complete the course.</w:t>
      </w:r>
    </w:p>
    <w:p w14:paraId="2335FEBB" w14:textId="77777777" w:rsidR="00757F7F" w:rsidRDefault="00757F7F">
      <w:pPr>
        <w:pStyle w:val="BodyText"/>
        <w:spacing w:before="8"/>
        <w:rPr>
          <w:sz w:val="23"/>
        </w:rPr>
      </w:pPr>
    </w:p>
    <w:p w14:paraId="697A22D9" w14:textId="77777777" w:rsidR="00757F7F" w:rsidRDefault="00122CAA">
      <w:pPr>
        <w:pStyle w:val="BodyText"/>
        <w:spacing w:before="1" w:line="275" w:lineRule="exact"/>
        <w:ind w:left="244"/>
      </w:pPr>
      <w:r>
        <w:rPr>
          <w:u w:val="single"/>
        </w:rPr>
        <w:t>Late Assignments</w:t>
      </w:r>
    </w:p>
    <w:p w14:paraId="0D97D3A6" w14:textId="77777777" w:rsidR="00757F7F" w:rsidRDefault="00122CAA">
      <w:pPr>
        <w:pStyle w:val="BodyText"/>
        <w:ind w:left="244" w:right="457"/>
      </w:pPr>
      <w:r>
        <w:t xml:space="preserve">Students are expected to submit assignments to the course instructor on the date and time specified. No assignment will be accepted after 48 hours post due date, although all assignments must be completed in order to </w:t>
      </w:r>
      <w:r w:rsidR="00A96AB0">
        <w:t>successfully</w:t>
      </w:r>
      <w:r>
        <w:t xml:space="preserve"> complete the course. Late written assignments will receive a 10% reduction for each </w:t>
      </w:r>
      <w:r w:rsidR="00A96AB0">
        <w:t>24-hour</w:t>
      </w:r>
      <w:r>
        <w:t xml:space="preserve"> period, up to 48 hours).</w:t>
      </w:r>
    </w:p>
    <w:p w14:paraId="149F419A" w14:textId="77777777" w:rsidR="00757F7F" w:rsidRDefault="00122CAA">
      <w:pPr>
        <w:pStyle w:val="BodyText"/>
        <w:spacing w:line="242" w:lineRule="auto"/>
        <w:ind w:left="244" w:right="838"/>
      </w:pPr>
      <w:r>
        <w:t>In the event of an emergency, students should contact the instructor prior to the due date; the student may be able to submit a late assignment upon instructor approval.</w:t>
      </w:r>
    </w:p>
    <w:p w14:paraId="3CA4708F" w14:textId="77777777" w:rsidR="00757F7F" w:rsidRDefault="00757F7F">
      <w:pPr>
        <w:pStyle w:val="BodyText"/>
        <w:rPr>
          <w:sz w:val="26"/>
        </w:rPr>
      </w:pPr>
    </w:p>
    <w:p w14:paraId="0B7EFFF5" w14:textId="77777777" w:rsidR="00757F7F" w:rsidRDefault="00122CAA">
      <w:pPr>
        <w:pStyle w:val="Heading2"/>
        <w:spacing w:before="217"/>
      </w:pPr>
      <w:r>
        <w:rPr>
          <w:u w:val="thick"/>
        </w:rPr>
        <w:t>Progression Policy</w:t>
      </w:r>
    </w:p>
    <w:p w14:paraId="222E23F6" w14:textId="77777777" w:rsidR="00757F7F" w:rsidRDefault="00122CAA">
      <w:pPr>
        <w:pStyle w:val="BodyText"/>
        <w:spacing w:before="233" w:line="242" w:lineRule="auto"/>
        <w:ind w:left="244" w:right="317"/>
      </w:pPr>
      <w:r>
        <w:t>A student must be in good standing in order to progress (continue) in the Nursing Program. Students must complete the following assessments successfully in each Nursing course in order to remain in good standing in the Nursing Program:</w:t>
      </w:r>
    </w:p>
    <w:p w14:paraId="5F26528E" w14:textId="77777777" w:rsidR="00757F7F" w:rsidRDefault="00757F7F">
      <w:pPr>
        <w:pStyle w:val="BodyText"/>
        <w:spacing w:before="4"/>
        <w:rPr>
          <w:sz w:val="20"/>
        </w:rPr>
      </w:pPr>
    </w:p>
    <w:p w14:paraId="5C3A08A5" w14:textId="77777777" w:rsidR="00757F7F" w:rsidRDefault="00122CAA">
      <w:pPr>
        <w:pStyle w:val="BodyText"/>
        <w:spacing w:line="244" w:lineRule="auto"/>
        <w:ind w:left="244" w:right="311"/>
      </w:pPr>
      <w:r>
        <w:t>Progression: A student who is not able to progress will no longer be considered to be in the Nursing Program and must reapply for readmission to the Nursing Program. The Nursing Department will request supporting documents for readmission. The student must demonstrate the ability to be successful, explain the reason or circumstance that prevented them from progressing and present a plan that clearly shows the steps they have taken to assure that their individual situation has been remedied. An application for Readmission is due by June 15 for readmission to the following academic year. A student may be readmitted two (2) times only.</w:t>
      </w:r>
    </w:p>
    <w:p w14:paraId="396A93D5" w14:textId="77777777" w:rsidR="00757F7F" w:rsidRDefault="00757F7F">
      <w:pPr>
        <w:pStyle w:val="BodyText"/>
        <w:spacing w:before="8"/>
        <w:rPr>
          <w:sz w:val="20"/>
        </w:rPr>
      </w:pPr>
    </w:p>
    <w:p w14:paraId="48B62FD0" w14:textId="77777777" w:rsidR="00757F7F" w:rsidRDefault="00122CAA">
      <w:pPr>
        <w:pStyle w:val="Heading2"/>
        <w:spacing w:line="275" w:lineRule="exact"/>
      </w:pPr>
      <w:r>
        <w:rPr>
          <w:u w:val="thick"/>
        </w:rPr>
        <w:t>Clinical Evaluation</w:t>
      </w:r>
    </w:p>
    <w:p w14:paraId="10552BD0" w14:textId="77777777" w:rsidR="00757F7F" w:rsidRDefault="00122CAA">
      <w:pPr>
        <w:pStyle w:val="BodyText"/>
        <w:spacing w:line="275" w:lineRule="exact"/>
        <w:ind w:left="244"/>
      </w:pPr>
      <w:r>
        <w:t>See core nursing syllabi for clinical evaluation policies and details.</w:t>
      </w:r>
    </w:p>
    <w:p w14:paraId="2E7E7799" w14:textId="77777777" w:rsidR="00757F7F" w:rsidRDefault="00757F7F">
      <w:pPr>
        <w:pStyle w:val="BodyText"/>
      </w:pPr>
    </w:p>
    <w:p w14:paraId="44BEE26D" w14:textId="77777777" w:rsidR="00757F7F" w:rsidRDefault="00122CAA">
      <w:pPr>
        <w:pStyle w:val="Heading2"/>
      </w:pPr>
      <w:r>
        <w:rPr>
          <w:u w:val="thick"/>
        </w:rPr>
        <w:t>Preceptor Policies</w:t>
      </w:r>
    </w:p>
    <w:p w14:paraId="6A015220" w14:textId="77777777" w:rsidR="00757F7F" w:rsidRDefault="00122CAA">
      <w:pPr>
        <w:pStyle w:val="BodyText"/>
        <w:spacing w:before="2"/>
        <w:ind w:left="244" w:right="352"/>
      </w:pPr>
      <w:r>
        <w:t xml:space="preserve">A Preceptor Invitational will be held on campus in November prior to the start of NSGD 428 (Winter Quarter). Students and their selected preceptors will attend, either on campus or virtually via LifeSize; guidelines, roles, requirements, and expectations of students, preceptors, and faculty will be discussed. Written documents, syllabus, course student learning outcomes, and evaluation rubrics will be distributed during the Preceptor Invitational for students and preceptors. Time will be </w:t>
      </w:r>
      <w:proofErr w:type="spellStart"/>
      <w:r>
        <w:t>alloted</w:t>
      </w:r>
      <w:proofErr w:type="spellEnd"/>
      <w:r>
        <w:t xml:space="preserve"> for questions.</w:t>
      </w:r>
    </w:p>
    <w:p w14:paraId="4FB8905B" w14:textId="77777777" w:rsidR="00757F7F" w:rsidRDefault="00757F7F">
      <w:pPr>
        <w:pStyle w:val="BodyText"/>
        <w:spacing w:before="9"/>
        <w:rPr>
          <w:sz w:val="23"/>
        </w:rPr>
      </w:pPr>
    </w:p>
    <w:p w14:paraId="7686E120" w14:textId="77777777" w:rsidR="00757F7F" w:rsidRDefault="00122CAA">
      <w:pPr>
        <w:pStyle w:val="Heading2"/>
        <w:spacing w:before="1"/>
      </w:pPr>
      <w:r>
        <w:rPr>
          <w:u w:val="thick"/>
        </w:rPr>
        <w:t>Guidelines for Student Conduct</w:t>
      </w:r>
    </w:p>
    <w:p w14:paraId="2F77824F" w14:textId="77777777" w:rsidR="00757F7F" w:rsidRDefault="00122CAA">
      <w:pPr>
        <w:pStyle w:val="BodyText"/>
        <w:spacing w:before="2"/>
        <w:ind w:left="244" w:right="258"/>
      </w:pPr>
      <w:r>
        <w:t xml:space="preserve">RN-BSN Students are professionals that follow the </w:t>
      </w:r>
      <w:r>
        <w:rPr>
          <w:b/>
        </w:rPr>
        <w:t xml:space="preserve">code of ethics </w:t>
      </w:r>
      <w:r>
        <w:t xml:space="preserve">established by the American Nurses Association (ANA Website: www.ana.org). The Montana Nurse Practice Act, the statute regulating the practice of nursing in Montana, defines the rules governing the professional conduct of nurses (Montana SBON Website: </w:t>
      </w:r>
      <w:hyperlink r:id="rId29">
        <w:r>
          <w:t xml:space="preserve">http://bsd.dli.mt.gov/license/bsd_boards/nur_board/board_page.asp). </w:t>
        </w:r>
      </w:hyperlink>
      <w:r>
        <w:t>Students are expected to uphold these codes as a member of the SKC learning community. Refer to the SKC Student Handbook for college student conduct guidelines.</w:t>
      </w:r>
    </w:p>
    <w:p w14:paraId="16CEE9F1" w14:textId="77777777" w:rsidR="00757F7F" w:rsidRDefault="00757F7F">
      <w:pPr>
        <w:sectPr w:rsidR="00757F7F">
          <w:footerReference w:type="default" r:id="rId30"/>
          <w:pgSz w:w="12240" w:h="15840"/>
          <w:pgMar w:top="940" w:right="1040" w:bottom="1500" w:left="1200" w:header="728" w:footer="1313" w:gutter="0"/>
          <w:cols w:space="720"/>
        </w:sectPr>
      </w:pPr>
    </w:p>
    <w:p w14:paraId="1AF182D8" w14:textId="77777777" w:rsidR="00757F7F" w:rsidRDefault="00757F7F">
      <w:pPr>
        <w:pStyle w:val="BodyText"/>
        <w:rPr>
          <w:sz w:val="20"/>
        </w:rPr>
      </w:pPr>
    </w:p>
    <w:p w14:paraId="3E35461A" w14:textId="77777777" w:rsidR="00757F7F" w:rsidRDefault="00757F7F">
      <w:pPr>
        <w:pStyle w:val="BodyText"/>
        <w:rPr>
          <w:sz w:val="20"/>
        </w:rPr>
      </w:pPr>
    </w:p>
    <w:p w14:paraId="1CCF1EAD" w14:textId="77777777" w:rsidR="00757F7F" w:rsidRDefault="00757F7F">
      <w:pPr>
        <w:pStyle w:val="BodyText"/>
        <w:spacing w:before="7"/>
        <w:rPr>
          <w:sz w:val="18"/>
        </w:rPr>
      </w:pPr>
    </w:p>
    <w:p w14:paraId="50D89469" w14:textId="77777777" w:rsidR="00757F7F" w:rsidRDefault="00122CAA">
      <w:pPr>
        <w:pStyle w:val="Heading2"/>
        <w:spacing w:before="90"/>
      </w:pPr>
      <w:r>
        <w:rPr>
          <w:u w:val="thick"/>
        </w:rPr>
        <w:t>RN-BSN Nursing Institute</w:t>
      </w:r>
    </w:p>
    <w:p w14:paraId="1FC25783" w14:textId="77777777" w:rsidR="00757F7F" w:rsidRDefault="00122CAA">
      <w:pPr>
        <w:pStyle w:val="BodyText"/>
        <w:spacing w:before="3"/>
        <w:ind w:left="244" w:right="477"/>
      </w:pPr>
      <w:r>
        <w:t>Attendance at RN-BSN Nursing Institute is mandatory. Students must attend in full both days of Institute (September 23 and 24, 2019). Failure to attend Institute constitutes dismissal from the Nursing Program.</w:t>
      </w:r>
    </w:p>
    <w:p w14:paraId="7DA40E7C" w14:textId="77777777" w:rsidR="00757F7F" w:rsidRDefault="00757F7F">
      <w:pPr>
        <w:pStyle w:val="BodyText"/>
        <w:spacing w:before="11"/>
        <w:rPr>
          <w:sz w:val="23"/>
        </w:rPr>
      </w:pPr>
    </w:p>
    <w:p w14:paraId="19CC9958" w14:textId="77777777" w:rsidR="00757F7F" w:rsidRDefault="00122CAA">
      <w:pPr>
        <w:pStyle w:val="Heading2"/>
        <w:spacing w:line="275" w:lineRule="exact"/>
      </w:pPr>
      <w:r>
        <w:rPr>
          <w:u w:val="thick"/>
        </w:rPr>
        <w:t>Advisement / Advisors</w:t>
      </w:r>
    </w:p>
    <w:p w14:paraId="592386D4" w14:textId="77777777" w:rsidR="00757F7F" w:rsidRDefault="00122CAA">
      <w:pPr>
        <w:pStyle w:val="BodyText"/>
        <w:ind w:left="244" w:right="578"/>
      </w:pPr>
      <w:r>
        <w:t>Each student is assigned a faculty advisor at the beginning of the first quarter of the RN-BSN Program. The student and advisor meet at least once during each quarter to plan enrollment in courses for the next quarter. The advisor helps students through the process of course selection. Course approval by the advisor is mandatory to ensure the completion of all curriculum requirements for graduation in a timely manner.</w:t>
      </w:r>
    </w:p>
    <w:p w14:paraId="42F86641" w14:textId="77777777" w:rsidR="00757F7F" w:rsidRDefault="00BF194E">
      <w:pPr>
        <w:pStyle w:val="BodyText"/>
        <w:spacing w:before="9"/>
        <w:rPr>
          <w:sz w:val="20"/>
        </w:rPr>
      </w:pPr>
      <w:r>
        <w:rPr>
          <w:noProof/>
        </w:rPr>
        <mc:AlternateContent>
          <mc:Choice Requires="wps">
            <w:drawing>
              <wp:anchor distT="0" distB="0" distL="0" distR="0" simplePos="0" relativeHeight="251652096" behindDoc="1" locked="0" layoutInCell="1" allowOverlap="1" wp14:anchorId="4392EBBF" wp14:editId="766ADA2C">
                <wp:simplePos x="0" y="0"/>
                <wp:positionH relativeFrom="page">
                  <wp:posOffset>847090</wp:posOffset>
                </wp:positionH>
                <wp:positionV relativeFrom="paragraph">
                  <wp:posOffset>179705</wp:posOffset>
                </wp:positionV>
                <wp:extent cx="6200140" cy="558165"/>
                <wp:effectExtent l="0" t="0" r="0" b="635"/>
                <wp:wrapTopAndBottom/>
                <wp:docPr id="4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00140" cy="5581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F3279E" w14:textId="77777777" w:rsidR="00122CAA" w:rsidRDefault="00122CAA">
                            <w:pPr>
                              <w:spacing w:before="19" w:line="242" w:lineRule="auto"/>
                              <w:ind w:left="105" w:right="100"/>
                              <w:jc w:val="both"/>
                              <w:rPr>
                                <w:rFonts w:ascii="Arial"/>
                                <w:b/>
                                <w:sz w:val="24"/>
                              </w:rPr>
                            </w:pPr>
                            <w:r>
                              <w:rPr>
                                <w:rFonts w:ascii="Arial"/>
                                <w:b/>
                                <w:sz w:val="24"/>
                              </w:rPr>
                              <w:t>Students may pre-register/register for Fall, Winter and Spring quarters only after consultation with their advisor. Only the assigned faculty advisor may sign registration forms, drop/add slips,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6" o:spid="_x0000_s1063" type="#_x0000_t202" style="position:absolute;margin-left:66.7pt;margin-top:14.15pt;width:488.2pt;height:43.9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" filled="f" strokeweight=".48pt">
                <v:path arrowok="t"/>
                <v:textbox inset="0,0,0,0">
                  <w:txbxContent>
                    <w:p w:rsidR="00122CAA" w:rsidRDefault="00122CAA">
                      <w:pPr>
                        <w:spacing w:before="19" w:line="242" w:lineRule="auto"/>
                        <w:ind w:left="105" w:right="100"/>
                        <w:jc w:val="both"/>
                        <w:rPr>
                          <w:rFonts w:ascii="Arial"/>
                          <w:b/>
                          <w:sz w:val="24"/>
                        </w:rPr>
                      </w:pPr>
                      <w:r>
                        <w:rPr>
                          <w:rFonts w:ascii="Arial"/>
                          <w:b/>
                          <w:sz w:val="24"/>
                        </w:rPr>
                        <w:t>Students may pre-register/register for Fall, Winter and Spring quarters only after consultation with their advisor. Only the assigned faculty advisor may sign registration forms, drop/add slips, etc.</w:t>
                      </w:r>
                    </w:p>
                  </w:txbxContent>
                </v:textbox>
                <w10:wrap type="topAndBottom" anchorx="page"/>
              </v:shape>
            </w:pict>
          </mc:Fallback>
        </mc:AlternateContent>
      </w:r>
    </w:p>
    <w:p w14:paraId="4E77B363" w14:textId="77777777" w:rsidR="00757F7F" w:rsidRDefault="00757F7F">
      <w:pPr>
        <w:pStyle w:val="BodyText"/>
        <w:spacing w:before="6"/>
        <w:rPr>
          <w:sz w:val="13"/>
        </w:rPr>
      </w:pPr>
    </w:p>
    <w:p w14:paraId="6129CCC2" w14:textId="77777777" w:rsidR="00757F7F" w:rsidRDefault="00122CAA">
      <w:pPr>
        <w:pStyle w:val="BodyText"/>
        <w:spacing w:before="90"/>
        <w:ind w:left="244" w:right="258"/>
      </w:pPr>
      <w:r>
        <w:t>Students are encouraged to make appointments with the faculty advisor at the earliest indication of an academic problem. If a personal problem or circumstance influences academic progress, the advisor may refer students to other college or community support service.</w:t>
      </w:r>
    </w:p>
    <w:p w14:paraId="1BA1089E" w14:textId="77777777" w:rsidR="00757F7F" w:rsidRDefault="00757F7F">
      <w:pPr>
        <w:pStyle w:val="BodyText"/>
        <w:spacing w:before="2"/>
      </w:pPr>
    </w:p>
    <w:p w14:paraId="0BD45C95" w14:textId="77777777" w:rsidR="00757F7F" w:rsidRDefault="00122CAA">
      <w:pPr>
        <w:pStyle w:val="BodyText"/>
        <w:spacing w:line="237" w:lineRule="auto"/>
        <w:ind w:left="244" w:right="1062"/>
      </w:pPr>
      <w:r>
        <w:t xml:space="preserve">The RN-BSN Faculty Advisors are Kristine Hilton </w:t>
      </w:r>
      <w:hyperlink r:id="rId31">
        <w:r>
          <w:rPr>
            <w:color w:val="0000FF"/>
            <w:u w:val="single" w:color="0000FF"/>
          </w:rPr>
          <w:t>kristine_hilton@skc.edu</w:t>
        </w:r>
        <w:r>
          <w:rPr>
            <w:color w:val="0000FF"/>
          </w:rPr>
          <w:t xml:space="preserve"> </w:t>
        </w:r>
      </w:hyperlink>
      <w:r>
        <w:t xml:space="preserve">275-4910 and Lisa Harmon </w:t>
      </w:r>
      <w:hyperlink r:id="rId32">
        <w:r>
          <w:rPr>
            <w:color w:val="0000FF"/>
            <w:u w:val="single" w:color="0000FF"/>
          </w:rPr>
          <w:t>lisa_harmon@skc.edu</w:t>
        </w:r>
        <w:r>
          <w:rPr>
            <w:color w:val="0000FF"/>
          </w:rPr>
          <w:t xml:space="preserve"> </w:t>
        </w:r>
      </w:hyperlink>
      <w:r>
        <w:t>275-4925.</w:t>
      </w:r>
    </w:p>
    <w:p w14:paraId="6CF08908" w14:textId="77777777" w:rsidR="00757F7F" w:rsidRDefault="00757F7F">
      <w:pPr>
        <w:pStyle w:val="BodyText"/>
        <w:rPr>
          <w:sz w:val="20"/>
        </w:rPr>
      </w:pPr>
    </w:p>
    <w:p w14:paraId="62C5EDFE" w14:textId="77777777" w:rsidR="00757F7F" w:rsidRDefault="00757F7F">
      <w:pPr>
        <w:pStyle w:val="BodyText"/>
        <w:spacing w:before="6"/>
        <w:rPr>
          <w:sz w:val="20"/>
        </w:rPr>
      </w:pPr>
    </w:p>
    <w:p w14:paraId="5E480D4D" w14:textId="77777777" w:rsidR="00757F7F" w:rsidRDefault="00122CAA">
      <w:pPr>
        <w:pStyle w:val="Heading2"/>
        <w:spacing w:before="90" w:line="275" w:lineRule="exact"/>
      </w:pPr>
      <w:r>
        <w:rPr>
          <w:u w:val="thick"/>
        </w:rPr>
        <w:t>SKC Support Services</w:t>
      </w:r>
    </w:p>
    <w:p w14:paraId="0D332F9F" w14:textId="77777777" w:rsidR="00757F7F" w:rsidRDefault="00122CAA">
      <w:pPr>
        <w:pStyle w:val="BodyText"/>
        <w:spacing w:line="275" w:lineRule="exact"/>
        <w:ind w:left="244"/>
      </w:pPr>
      <w:r>
        <w:t>Salish Kootenai College Student Services provides the following services for students.</w:t>
      </w:r>
    </w:p>
    <w:p w14:paraId="7FB6A8C5" w14:textId="77777777" w:rsidR="00757F7F" w:rsidRDefault="00122CAA">
      <w:pPr>
        <w:pStyle w:val="ListParagraph"/>
        <w:numPr>
          <w:ilvl w:val="2"/>
          <w:numId w:val="9"/>
        </w:numPr>
        <w:tabs>
          <w:tab w:val="left" w:pos="964"/>
          <w:tab w:val="left" w:pos="965"/>
        </w:tabs>
        <w:spacing w:before="2" w:line="279" w:lineRule="exact"/>
        <w:rPr>
          <w:rFonts w:ascii="Symbol" w:hAnsi="Symbol"/>
          <w:sz w:val="20"/>
        </w:rPr>
      </w:pPr>
      <w:r>
        <w:rPr>
          <w:sz w:val="24"/>
        </w:rPr>
        <w:t>Classes on academic skills, test taking, job-seeking skills, personal growth and</w:t>
      </w:r>
      <w:r>
        <w:rPr>
          <w:spacing w:val="-5"/>
          <w:sz w:val="24"/>
        </w:rPr>
        <w:t xml:space="preserve"> </w:t>
      </w:r>
      <w:r>
        <w:rPr>
          <w:sz w:val="24"/>
        </w:rPr>
        <w:t>problems</w:t>
      </w:r>
    </w:p>
    <w:p w14:paraId="1D758EBF" w14:textId="77777777" w:rsidR="00757F7F" w:rsidRDefault="00122CAA">
      <w:pPr>
        <w:pStyle w:val="ListParagraph"/>
        <w:numPr>
          <w:ilvl w:val="2"/>
          <w:numId w:val="9"/>
        </w:numPr>
        <w:tabs>
          <w:tab w:val="left" w:pos="964"/>
          <w:tab w:val="left" w:pos="965"/>
        </w:tabs>
        <w:spacing w:line="276" w:lineRule="exact"/>
        <w:rPr>
          <w:rFonts w:ascii="Symbol" w:hAnsi="Symbol"/>
          <w:sz w:val="20"/>
        </w:rPr>
      </w:pPr>
      <w:r>
        <w:rPr>
          <w:sz w:val="24"/>
        </w:rPr>
        <w:t>Free tutors and</w:t>
      </w:r>
      <w:r>
        <w:rPr>
          <w:spacing w:val="-3"/>
          <w:sz w:val="24"/>
        </w:rPr>
        <w:t xml:space="preserve"> </w:t>
      </w:r>
      <w:r>
        <w:rPr>
          <w:sz w:val="24"/>
        </w:rPr>
        <w:t>counselors</w:t>
      </w:r>
    </w:p>
    <w:p w14:paraId="41F1EE8F" w14:textId="77777777" w:rsidR="00757F7F" w:rsidRDefault="00122CAA">
      <w:pPr>
        <w:pStyle w:val="ListParagraph"/>
        <w:numPr>
          <w:ilvl w:val="2"/>
          <w:numId w:val="9"/>
        </w:numPr>
        <w:tabs>
          <w:tab w:val="left" w:pos="964"/>
          <w:tab w:val="left" w:pos="965"/>
        </w:tabs>
        <w:spacing w:line="276" w:lineRule="exact"/>
        <w:rPr>
          <w:rFonts w:ascii="Symbol" w:hAnsi="Symbol"/>
          <w:sz w:val="20"/>
        </w:rPr>
      </w:pPr>
      <w:r>
        <w:rPr>
          <w:sz w:val="24"/>
        </w:rPr>
        <w:t>Placement services for jobs while attending school and following</w:t>
      </w:r>
      <w:r>
        <w:rPr>
          <w:spacing w:val="-4"/>
          <w:sz w:val="24"/>
        </w:rPr>
        <w:t xml:space="preserve"> </w:t>
      </w:r>
      <w:r>
        <w:rPr>
          <w:sz w:val="24"/>
        </w:rPr>
        <w:t>graduation</w:t>
      </w:r>
    </w:p>
    <w:p w14:paraId="7959AE20" w14:textId="77777777" w:rsidR="00757F7F" w:rsidRDefault="00122CAA">
      <w:pPr>
        <w:pStyle w:val="ListParagraph"/>
        <w:numPr>
          <w:ilvl w:val="2"/>
          <w:numId w:val="9"/>
        </w:numPr>
        <w:tabs>
          <w:tab w:val="left" w:pos="964"/>
          <w:tab w:val="left" w:pos="965"/>
        </w:tabs>
        <w:spacing w:line="279" w:lineRule="exact"/>
        <w:rPr>
          <w:rFonts w:ascii="Symbol" w:hAnsi="Symbol"/>
          <w:sz w:val="20"/>
        </w:rPr>
      </w:pPr>
      <w:r>
        <w:rPr>
          <w:sz w:val="24"/>
        </w:rPr>
        <w:t>Financial aid</w:t>
      </w:r>
      <w:r>
        <w:rPr>
          <w:spacing w:val="3"/>
          <w:sz w:val="24"/>
        </w:rPr>
        <w:t xml:space="preserve"> </w:t>
      </w:r>
      <w:r>
        <w:rPr>
          <w:sz w:val="24"/>
        </w:rPr>
        <w:t>resources</w:t>
      </w:r>
    </w:p>
    <w:p w14:paraId="0079FB17" w14:textId="77777777" w:rsidR="00757F7F" w:rsidRDefault="00757F7F">
      <w:pPr>
        <w:spacing w:line="279" w:lineRule="exact"/>
        <w:rPr>
          <w:rFonts w:ascii="Symbol" w:hAnsi="Symbol"/>
          <w:sz w:val="20"/>
        </w:rPr>
        <w:sectPr w:rsidR="00757F7F">
          <w:pgSz w:w="12240" w:h="15840"/>
          <w:pgMar w:top="940" w:right="1040" w:bottom="1500" w:left="1200" w:header="728" w:footer="1313" w:gutter="0"/>
          <w:cols w:space="720"/>
        </w:sectPr>
      </w:pPr>
    </w:p>
    <w:p w14:paraId="62A23F66" w14:textId="77777777" w:rsidR="00757F7F" w:rsidRDefault="00122CAA">
      <w:pPr>
        <w:pStyle w:val="BodyText"/>
        <w:rPr>
          <w:sz w:val="20"/>
        </w:rPr>
      </w:pPr>
      <w:r>
        <w:rPr>
          <w:noProof/>
        </w:rPr>
        <w:lastRenderedPageBreak/>
        <w:drawing>
          <wp:anchor distT="0" distB="0" distL="0" distR="0" simplePos="0" relativeHeight="251646976" behindDoc="0" locked="0" layoutInCell="1" allowOverlap="1" wp14:anchorId="7C40B760" wp14:editId="59C7E592">
            <wp:simplePos x="0" y="0"/>
            <wp:positionH relativeFrom="page">
              <wp:posOffset>2395982</wp:posOffset>
            </wp:positionH>
            <wp:positionV relativeFrom="page">
              <wp:posOffset>8714578</wp:posOffset>
            </wp:positionV>
            <wp:extent cx="3124199" cy="381000"/>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4" cstate="print"/>
                    <a:stretch>
                      <a:fillRect/>
                    </a:stretch>
                  </pic:blipFill>
                  <pic:spPr>
                    <a:xfrm>
                      <a:off x="0" y="0"/>
                      <a:ext cx="3124199" cy="381000"/>
                    </a:xfrm>
                    <a:prstGeom prst="rect">
                      <a:avLst/>
                    </a:prstGeom>
                  </pic:spPr>
                </pic:pic>
              </a:graphicData>
            </a:graphic>
          </wp:anchor>
        </w:drawing>
      </w:r>
    </w:p>
    <w:p w14:paraId="0567260B" w14:textId="77777777" w:rsidR="00757F7F" w:rsidRDefault="00757F7F">
      <w:pPr>
        <w:pStyle w:val="BodyText"/>
        <w:rPr>
          <w:sz w:val="20"/>
        </w:rPr>
      </w:pPr>
    </w:p>
    <w:p w14:paraId="612B27D8" w14:textId="77777777" w:rsidR="00757F7F" w:rsidRDefault="00757F7F">
      <w:pPr>
        <w:pStyle w:val="BodyText"/>
        <w:rPr>
          <w:sz w:val="20"/>
        </w:rPr>
      </w:pPr>
    </w:p>
    <w:p w14:paraId="4FA47DFB" w14:textId="77777777" w:rsidR="00757F7F" w:rsidRDefault="00757F7F">
      <w:pPr>
        <w:pStyle w:val="BodyText"/>
        <w:spacing w:before="8"/>
        <w:rPr>
          <w:sz w:val="22"/>
        </w:rPr>
      </w:pPr>
    </w:p>
    <w:p w14:paraId="7481F154" w14:textId="77777777" w:rsidR="00757F7F" w:rsidRDefault="00122CAA">
      <w:pPr>
        <w:pStyle w:val="BodyText"/>
        <w:ind w:left="2423"/>
        <w:rPr>
          <w:sz w:val="20"/>
        </w:rPr>
      </w:pPr>
      <w:r>
        <w:rPr>
          <w:noProof/>
          <w:sz w:val="20"/>
        </w:rPr>
        <w:drawing>
          <wp:inline distT="0" distB="0" distL="0" distR="0" wp14:anchorId="64BEEA14" wp14:editId="0B26EB84">
            <wp:extent cx="3124199" cy="3810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14" cstate="print"/>
                    <a:stretch>
                      <a:fillRect/>
                    </a:stretch>
                  </pic:blipFill>
                  <pic:spPr>
                    <a:xfrm>
                      <a:off x="0" y="0"/>
                      <a:ext cx="3124199" cy="381000"/>
                    </a:xfrm>
                    <a:prstGeom prst="rect">
                      <a:avLst/>
                    </a:prstGeom>
                  </pic:spPr>
                </pic:pic>
              </a:graphicData>
            </a:graphic>
          </wp:inline>
        </w:drawing>
      </w:r>
    </w:p>
    <w:p w14:paraId="381419FA" w14:textId="77777777" w:rsidR="00757F7F" w:rsidRDefault="00757F7F">
      <w:pPr>
        <w:pStyle w:val="BodyText"/>
        <w:rPr>
          <w:sz w:val="20"/>
        </w:rPr>
      </w:pPr>
    </w:p>
    <w:p w14:paraId="76356C66" w14:textId="77777777" w:rsidR="00757F7F" w:rsidRDefault="00757F7F">
      <w:pPr>
        <w:pStyle w:val="BodyText"/>
        <w:rPr>
          <w:sz w:val="20"/>
        </w:rPr>
      </w:pPr>
    </w:p>
    <w:p w14:paraId="7A8C8A6C" w14:textId="77777777" w:rsidR="00757F7F" w:rsidRDefault="00757F7F">
      <w:pPr>
        <w:pStyle w:val="BodyText"/>
        <w:rPr>
          <w:sz w:val="20"/>
        </w:rPr>
      </w:pPr>
    </w:p>
    <w:p w14:paraId="7CA75DB9" w14:textId="77777777" w:rsidR="00757F7F" w:rsidRDefault="00757F7F">
      <w:pPr>
        <w:pStyle w:val="BodyText"/>
        <w:rPr>
          <w:sz w:val="20"/>
        </w:rPr>
      </w:pPr>
    </w:p>
    <w:p w14:paraId="3BC3723A" w14:textId="77777777" w:rsidR="00757F7F" w:rsidRDefault="00757F7F">
      <w:pPr>
        <w:pStyle w:val="BodyText"/>
        <w:rPr>
          <w:sz w:val="20"/>
        </w:rPr>
      </w:pPr>
    </w:p>
    <w:p w14:paraId="5401E3D3" w14:textId="77777777" w:rsidR="00757F7F" w:rsidRDefault="00757F7F">
      <w:pPr>
        <w:pStyle w:val="BodyText"/>
        <w:rPr>
          <w:sz w:val="20"/>
        </w:rPr>
      </w:pPr>
    </w:p>
    <w:p w14:paraId="678DFDCD" w14:textId="77777777" w:rsidR="00757F7F" w:rsidRDefault="00757F7F">
      <w:pPr>
        <w:pStyle w:val="BodyText"/>
        <w:rPr>
          <w:sz w:val="20"/>
        </w:rPr>
      </w:pPr>
    </w:p>
    <w:p w14:paraId="4D4E8DBE" w14:textId="77777777" w:rsidR="00757F7F" w:rsidRDefault="00757F7F">
      <w:pPr>
        <w:pStyle w:val="BodyText"/>
        <w:rPr>
          <w:sz w:val="20"/>
        </w:rPr>
      </w:pPr>
    </w:p>
    <w:p w14:paraId="59A09DEB" w14:textId="77777777" w:rsidR="00757F7F" w:rsidRDefault="00757F7F">
      <w:pPr>
        <w:pStyle w:val="BodyText"/>
        <w:rPr>
          <w:sz w:val="20"/>
        </w:rPr>
      </w:pPr>
    </w:p>
    <w:p w14:paraId="01D72FCB" w14:textId="77777777" w:rsidR="00757F7F" w:rsidRDefault="00757F7F">
      <w:pPr>
        <w:pStyle w:val="BodyText"/>
        <w:rPr>
          <w:sz w:val="20"/>
        </w:rPr>
      </w:pPr>
    </w:p>
    <w:p w14:paraId="3751360B" w14:textId="77777777" w:rsidR="00757F7F" w:rsidRDefault="00757F7F">
      <w:pPr>
        <w:pStyle w:val="BodyText"/>
        <w:rPr>
          <w:sz w:val="20"/>
        </w:rPr>
      </w:pPr>
    </w:p>
    <w:p w14:paraId="41931FC9" w14:textId="77777777" w:rsidR="00757F7F" w:rsidRDefault="00757F7F">
      <w:pPr>
        <w:pStyle w:val="BodyText"/>
        <w:rPr>
          <w:sz w:val="20"/>
        </w:rPr>
      </w:pPr>
    </w:p>
    <w:p w14:paraId="4437400E" w14:textId="77777777" w:rsidR="00757F7F" w:rsidRDefault="00757F7F">
      <w:pPr>
        <w:pStyle w:val="BodyText"/>
        <w:rPr>
          <w:sz w:val="20"/>
        </w:rPr>
      </w:pPr>
    </w:p>
    <w:p w14:paraId="16A1315B" w14:textId="77777777" w:rsidR="00757F7F" w:rsidRDefault="00757F7F">
      <w:pPr>
        <w:pStyle w:val="BodyText"/>
        <w:rPr>
          <w:sz w:val="20"/>
        </w:rPr>
      </w:pPr>
    </w:p>
    <w:p w14:paraId="40EF227C" w14:textId="77777777" w:rsidR="00757F7F" w:rsidRDefault="00757F7F">
      <w:pPr>
        <w:pStyle w:val="BodyText"/>
        <w:rPr>
          <w:sz w:val="20"/>
        </w:rPr>
      </w:pPr>
    </w:p>
    <w:p w14:paraId="310AD241" w14:textId="77777777" w:rsidR="00757F7F" w:rsidRDefault="00757F7F">
      <w:pPr>
        <w:pStyle w:val="BodyText"/>
        <w:rPr>
          <w:sz w:val="20"/>
        </w:rPr>
      </w:pPr>
    </w:p>
    <w:p w14:paraId="0730CDFA" w14:textId="77777777" w:rsidR="00757F7F" w:rsidRDefault="00757F7F">
      <w:pPr>
        <w:pStyle w:val="BodyText"/>
        <w:rPr>
          <w:sz w:val="20"/>
        </w:rPr>
      </w:pPr>
    </w:p>
    <w:p w14:paraId="765A926F" w14:textId="77777777" w:rsidR="00757F7F" w:rsidRDefault="00757F7F">
      <w:pPr>
        <w:pStyle w:val="BodyText"/>
        <w:rPr>
          <w:sz w:val="20"/>
        </w:rPr>
      </w:pPr>
    </w:p>
    <w:p w14:paraId="0BB0A962" w14:textId="77777777" w:rsidR="00757F7F" w:rsidRDefault="00757F7F">
      <w:pPr>
        <w:pStyle w:val="BodyText"/>
        <w:rPr>
          <w:sz w:val="20"/>
        </w:rPr>
      </w:pPr>
    </w:p>
    <w:p w14:paraId="135ECE39" w14:textId="77777777" w:rsidR="00757F7F" w:rsidRDefault="00757F7F">
      <w:pPr>
        <w:pStyle w:val="BodyText"/>
        <w:rPr>
          <w:sz w:val="20"/>
        </w:rPr>
      </w:pPr>
    </w:p>
    <w:p w14:paraId="371A2E55" w14:textId="77777777" w:rsidR="00757F7F" w:rsidRDefault="00757F7F">
      <w:pPr>
        <w:pStyle w:val="BodyText"/>
        <w:spacing w:before="4"/>
        <w:rPr>
          <w:sz w:val="29"/>
        </w:rPr>
      </w:pPr>
    </w:p>
    <w:p w14:paraId="0270539E" w14:textId="77777777" w:rsidR="00757F7F" w:rsidRDefault="00122CAA">
      <w:pPr>
        <w:pStyle w:val="Heading1"/>
        <w:spacing w:before="77"/>
        <w:ind w:left="3225"/>
      </w:pPr>
      <w:r>
        <w:t>APPENDICES</w:t>
      </w:r>
    </w:p>
    <w:p w14:paraId="2A44749F" w14:textId="77777777" w:rsidR="00757F7F" w:rsidRDefault="00757F7F">
      <w:pPr>
        <w:sectPr w:rsidR="00757F7F">
          <w:pgSz w:w="12240" w:h="15840"/>
          <w:pgMar w:top="940" w:right="1040" w:bottom="1500" w:left="1200" w:header="728" w:footer="1313" w:gutter="0"/>
          <w:cols w:space="720"/>
        </w:sectPr>
      </w:pPr>
    </w:p>
    <w:p w14:paraId="1F3AAF4A" w14:textId="77777777" w:rsidR="00757F7F" w:rsidRDefault="00757F7F">
      <w:pPr>
        <w:pStyle w:val="BodyText"/>
        <w:rPr>
          <w:b/>
          <w:sz w:val="20"/>
        </w:rPr>
      </w:pPr>
    </w:p>
    <w:p w14:paraId="296364DA" w14:textId="77777777" w:rsidR="00757F7F" w:rsidRDefault="00757F7F">
      <w:pPr>
        <w:pStyle w:val="BodyText"/>
        <w:rPr>
          <w:b/>
          <w:sz w:val="20"/>
        </w:rPr>
      </w:pPr>
    </w:p>
    <w:p w14:paraId="6520D729" w14:textId="77777777" w:rsidR="00757F7F" w:rsidRDefault="00757F7F">
      <w:pPr>
        <w:pStyle w:val="BodyText"/>
        <w:spacing w:before="7"/>
        <w:rPr>
          <w:b/>
          <w:sz w:val="18"/>
        </w:rPr>
      </w:pPr>
    </w:p>
    <w:p w14:paraId="37EB232D" w14:textId="77777777" w:rsidR="00757F7F" w:rsidRDefault="00122CAA">
      <w:pPr>
        <w:pStyle w:val="Heading2"/>
        <w:spacing w:before="90"/>
        <w:ind w:left="733" w:right="706"/>
        <w:jc w:val="center"/>
      </w:pPr>
      <w:r>
        <w:t>APPENDIX A</w:t>
      </w:r>
    </w:p>
    <w:p w14:paraId="52B142AC" w14:textId="77777777" w:rsidR="00757F7F" w:rsidRDefault="00122CAA">
      <w:pPr>
        <w:spacing w:before="3"/>
        <w:ind w:left="2222"/>
        <w:rPr>
          <w:b/>
          <w:sz w:val="24"/>
        </w:rPr>
      </w:pPr>
      <w:r>
        <w:rPr>
          <w:b/>
          <w:sz w:val="24"/>
        </w:rPr>
        <w:t>Nursing Department Professional Behavior Guidelines</w:t>
      </w:r>
    </w:p>
    <w:p w14:paraId="7557ABB4" w14:textId="77777777" w:rsidR="00757F7F" w:rsidRDefault="00757F7F">
      <w:pPr>
        <w:pStyle w:val="BodyText"/>
        <w:spacing w:before="4"/>
        <w:rPr>
          <w:b/>
        </w:rPr>
      </w:pPr>
    </w:p>
    <w:p w14:paraId="3F6315D2" w14:textId="77777777" w:rsidR="00757F7F" w:rsidRDefault="00122CAA">
      <w:pPr>
        <w:spacing w:line="251" w:lineRule="exact"/>
        <w:ind w:left="244"/>
        <w:rPr>
          <w:b/>
        </w:rPr>
      </w:pPr>
      <w:r>
        <w:rPr>
          <w:b/>
          <w:u w:val="single"/>
        </w:rPr>
        <w:t>Guidelines for Professional Behavior</w:t>
      </w:r>
    </w:p>
    <w:p w14:paraId="5748F5D3" w14:textId="77777777" w:rsidR="00757F7F" w:rsidRDefault="00122CAA">
      <w:pPr>
        <w:ind w:left="244" w:right="292"/>
      </w:pPr>
      <w:r>
        <w:t>The purpose of Guidelines for Professional Behavior is to promote a professional learning environment within the Salish Kootenai College Nursing Program. Students and faculty bring with them a wide variety of cultures, experiences, and strengths. By focusing our energy toward creating a supportive and cooperative environment that provides a safe place to learn the practice of professionalism, we increase our opportunities for learning and working in caring surroundings.</w:t>
      </w:r>
    </w:p>
    <w:p w14:paraId="250B8602" w14:textId="77777777" w:rsidR="00757F7F" w:rsidRDefault="00757F7F">
      <w:pPr>
        <w:pStyle w:val="BodyText"/>
        <w:spacing w:before="8"/>
        <w:rPr>
          <w:sz w:val="21"/>
        </w:rPr>
      </w:pPr>
    </w:p>
    <w:p w14:paraId="4620B2D9" w14:textId="77777777" w:rsidR="00757F7F" w:rsidRDefault="00122CAA">
      <w:pPr>
        <w:spacing w:before="1"/>
        <w:ind w:left="244" w:right="241"/>
      </w:pPr>
      <w:r>
        <w:t>As a member of the Salish Kootenai College Nursing Program, I agree to work to make the following a part of my daily routine to promote empowered partnerships.</w:t>
      </w:r>
    </w:p>
    <w:p w14:paraId="6F7A0A8B" w14:textId="77777777" w:rsidR="00757F7F" w:rsidRDefault="00122CAA">
      <w:pPr>
        <w:spacing w:before="2"/>
        <w:ind w:left="244"/>
        <w:rPr>
          <w:b/>
        </w:rPr>
      </w:pPr>
      <w:r>
        <w:rPr>
          <w:b/>
        </w:rPr>
        <w:t>I will:</w:t>
      </w:r>
    </w:p>
    <w:p w14:paraId="37F35CED" w14:textId="77777777" w:rsidR="00757F7F" w:rsidRDefault="00122CAA">
      <w:pPr>
        <w:pStyle w:val="ListParagraph"/>
        <w:numPr>
          <w:ilvl w:val="0"/>
          <w:numId w:val="3"/>
        </w:numPr>
        <w:tabs>
          <w:tab w:val="left" w:pos="605"/>
        </w:tabs>
        <w:spacing w:before="16" w:line="270" w:lineRule="exact"/>
        <w:ind w:hanging="177"/>
      </w:pPr>
      <w:r>
        <w:t>Realize I am accountable for the outcomes (consequences) of my</w:t>
      </w:r>
      <w:r>
        <w:rPr>
          <w:spacing w:val="9"/>
        </w:rPr>
        <w:t xml:space="preserve"> </w:t>
      </w:r>
      <w:r>
        <w:t>actions.</w:t>
      </w:r>
    </w:p>
    <w:p w14:paraId="0E40AF44" w14:textId="77777777" w:rsidR="00757F7F" w:rsidRDefault="00122CAA">
      <w:pPr>
        <w:pStyle w:val="ListParagraph"/>
        <w:numPr>
          <w:ilvl w:val="0"/>
          <w:numId w:val="3"/>
        </w:numPr>
        <w:tabs>
          <w:tab w:val="left" w:pos="605"/>
        </w:tabs>
        <w:spacing w:before="10" w:line="225" w:lineRule="auto"/>
        <w:ind w:right="305" w:hanging="177"/>
      </w:pPr>
      <w:r>
        <w:t xml:space="preserve">Commit to using the </w:t>
      </w:r>
      <w:proofErr w:type="gramStart"/>
      <w:r>
        <w:rPr>
          <w:rFonts w:ascii="TimesNewRomanPS-BoldItalicMT" w:hAnsi="TimesNewRomanPS-BoldItalicMT"/>
          <w:b/>
          <w:i/>
        </w:rPr>
        <w:t>Problem Solving</w:t>
      </w:r>
      <w:proofErr w:type="gramEnd"/>
      <w:r>
        <w:rPr>
          <w:rFonts w:ascii="TimesNewRomanPS-BoldItalicMT" w:hAnsi="TimesNewRomanPS-BoldItalicMT"/>
          <w:b/>
          <w:i/>
        </w:rPr>
        <w:t xml:space="preserve"> Process </w:t>
      </w:r>
      <w:r>
        <w:t>as outlined under Guidelines for Student Conduct in the Nursing Student</w:t>
      </w:r>
      <w:r>
        <w:rPr>
          <w:spacing w:val="4"/>
        </w:rPr>
        <w:t xml:space="preserve"> </w:t>
      </w:r>
      <w:r>
        <w:t>Handbook</w:t>
      </w:r>
    </w:p>
    <w:p w14:paraId="62907BE6" w14:textId="77777777" w:rsidR="00757F7F" w:rsidRDefault="00122CAA">
      <w:pPr>
        <w:pStyle w:val="ListParagraph"/>
        <w:numPr>
          <w:ilvl w:val="0"/>
          <w:numId w:val="3"/>
        </w:numPr>
        <w:tabs>
          <w:tab w:val="left" w:pos="605"/>
        </w:tabs>
        <w:spacing w:before="19" w:line="270" w:lineRule="exact"/>
        <w:ind w:hanging="177"/>
      </w:pPr>
      <w:r>
        <w:t>Value your time and the contribution you make to this</w:t>
      </w:r>
      <w:r>
        <w:rPr>
          <w:spacing w:val="-18"/>
        </w:rPr>
        <w:t xml:space="preserve"> </w:t>
      </w:r>
      <w:r>
        <w:t>Program</w:t>
      </w:r>
    </w:p>
    <w:p w14:paraId="5BEE093C" w14:textId="77777777" w:rsidR="00757F7F" w:rsidRDefault="00122CAA">
      <w:pPr>
        <w:pStyle w:val="ListParagraph"/>
        <w:numPr>
          <w:ilvl w:val="0"/>
          <w:numId w:val="3"/>
        </w:numPr>
        <w:tabs>
          <w:tab w:val="left" w:pos="605"/>
        </w:tabs>
        <w:spacing w:line="269" w:lineRule="exact"/>
        <w:ind w:hanging="177"/>
      </w:pPr>
      <w:r>
        <w:t xml:space="preserve">Value my time and the contribution I make </w:t>
      </w:r>
      <w:proofErr w:type="gramStart"/>
      <w:r>
        <w:t>the this</w:t>
      </w:r>
      <w:proofErr w:type="gramEnd"/>
      <w:r>
        <w:rPr>
          <w:spacing w:val="-10"/>
        </w:rPr>
        <w:t xml:space="preserve"> </w:t>
      </w:r>
      <w:r>
        <w:t>Program</w:t>
      </w:r>
    </w:p>
    <w:p w14:paraId="55E5251A" w14:textId="77777777" w:rsidR="00757F7F" w:rsidRDefault="00122CAA">
      <w:pPr>
        <w:pStyle w:val="ListParagraph"/>
        <w:numPr>
          <w:ilvl w:val="0"/>
          <w:numId w:val="3"/>
        </w:numPr>
        <w:tabs>
          <w:tab w:val="left" w:pos="605"/>
        </w:tabs>
        <w:spacing w:line="269" w:lineRule="exact"/>
        <w:ind w:hanging="177"/>
      </w:pPr>
      <w:r>
        <w:t>Take responsibility for my own emotional well</w:t>
      </w:r>
      <w:r>
        <w:rPr>
          <w:spacing w:val="-3"/>
        </w:rPr>
        <w:t xml:space="preserve"> </w:t>
      </w:r>
      <w:r>
        <w:t>being</w:t>
      </w:r>
    </w:p>
    <w:p w14:paraId="52CD3C46" w14:textId="77777777" w:rsidR="00757F7F" w:rsidRDefault="00122CAA">
      <w:pPr>
        <w:pStyle w:val="ListParagraph"/>
        <w:numPr>
          <w:ilvl w:val="0"/>
          <w:numId w:val="3"/>
        </w:numPr>
        <w:tabs>
          <w:tab w:val="left" w:pos="605"/>
        </w:tabs>
        <w:spacing w:line="269" w:lineRule="exact"/>
        <w:ind w:hanging="177"/>
      </w:pPr>
      <w:r>
        <w:t>Accept the diversity in our cultures, learning/ teaching styles, and personal communication</w:t>
      </w:r>
      <w:r>
        <w:rPr>
          <w:spacing w:val="-11"/>
        </w:rPr>
        <w:t xml:space="preserve"> </w:t>
      </w:r>
      <w:r>
        <w:t>styles</w:t>
      </w:r>
    </w:p>
    <w:p w14:paraId="268E1D80" w14:textId="77777777" w:rsidR="00757F7F" w:rsidRDefault="00122CAA">
      <w:pPr>
        <w:pStyle w:val="ListParagraph"/>
        <w:numPr>
          <w:ilvl w:val="0"/>
          <w:numId w:val="3"/>
        </w:numPr>
        <w:tabs>
          <w:tab w:val="left" w:pos="605"/>
        </w:tabs>
        <w:spacing w:line="269" w:lineRule="exact"/>
        <w:ind w:hanging="177"/>
      </w:pPr>
      <w:r>
        <w:t>Recognize that you know yourself best and will choose your own</w:t>
      </w:r>
      <w:r>
        <w:rPr>
          <w:spacing w:val="-9"/>
        </w:rPr>
        <w:t xml:space="preserve"> </w:t>
      </w:r>
      <w:r>
        <w:t>approach</w:t>
      </w:r>
    </w:p>
    <w:p w14:paraId="350E89B3" w14:textId="77777777" w:rsidR="00757F7F" w:rsidRDefault="00122CAA">
      <w:pPr>
        <w:pStyle w:val="ListParagraph"/>
        <w:numPr>
          <w:ilvl w:val="0"/>
          <w:numId w:val="3"/>
        </w:numPr>
        <w:tabs>
          <w:tab w:val="left" w:pos="605"/>
        </w:tabs>
        <w:spacing w:line="269" w:lineRule="exact"/>
        <w:ind w:hanging="177"/>
      </w:pPr>
      <w:r>
        <w:t>Promise to be honest and treat you with respect, courtesy, and</w:t>
      </w:r>
      <w:r>
        <w:rPr>
          <w:spacing w:val="-6"/>
        </w:rPr>
        <w:t xml:space="preserve"> </w:t>
      </w:r>
      <w:r>
        <w:t>professionalism</w:t>
      </w:r>
    </w:p>
    <w:p w14:paraId="09C55579" w14:textId="77777777" w:rsidR="00757F7F" w:rsidRDefault="00122CAA">
      <w:pPr>
        <w:pStyle w:val="ListParagraph"/>
        <w:numPr>
          <w:ilvl w:val="0"/>
          <w:numId w:val="3"/>
        </w:numPr>
        <w:tabs>
          <w:tab w:val="left" w:pos="605"/>
        </w:tabs>
        <w:spacing w:line="266" w:lineRule="exact"/>
        <w:ind w:hanging="177"/>
      </w:pPr>
      <w:r>
        <w:t>Listen openly to new ideas, perspectives, and</w:t>
      </w:r>
      <w:r>
        <w:rPr>
          <w:spacing w:val="-2"/>
        </w:rPr>
        <w:t xml:space="preserve"> </w:t>
      </w:r>
      <w:r>
        <w:t>solutions</w:t>
      </w:r>
    </w:p>
    <w:p w14:paraId="726CB455" w14:textId="77777777" w:rsidR="00757F7F" w:rsidRDefault="00122CAA">
      <w:pPr>
        <w:pStyle w:val="ListParagraph"/>
        <w:numPr>
          <w:ilvl w:val="0"/>
          <w:numId w:val="3"/>
        </w:numPr>
        <w:tabs>
          <w:tab w:val="left" w:pos="605"/>
        </w:tabs>
        <w:spacing w:line="266" w:lineRule="exact"/>
        <w:ind w:hanging="177"/>
      </w:pPr>
      <w:r>
        <w:t>Stay focused on joint goals and responsibilities for achieving</w:t>
      </w:r>
      <w:r>
        <w:rPr>
          <w:spacing w:val="3"/>
        </w:rPr>
        <w:t xml:space="preserve"> </w:t>
      </w:r>
      <w:r>
        <w:t>them</w:t>
      </w:r>
    </w:p>
    <w:p w14:paraId="4F4F159E" w14:textId="77777777" w:rsidR="00757F7F" w:rsidRDefault="00122CAA">
      <w:pPr>
        <w:pStyle w:val="ListParagraph"/>
        <w:numPr>
          <w:ilvl w:val="0"/>
          <w:numId w:val="3"/>
        </w:numPr>
        <w:tabs>
          <w:tab w:val="left" w:pos="605"/>
        </w:tabs>
        <w:spacing w:line="269" w:lineRule="exact"/>
        <w:ind w:hanging="177"/>
      </w:pPr>
      <w:r>
        <w:t>Participate as a team member in decision</w:t>
      </w:r>
      <w:r>
        <w:rPr>
          <w:spacing w:val="-4"/>
        </w:rPr>
        <w:t xml:space="preserve"> </w:t>
      </w:r>
      <w:r>
        <w:t>making</w:t>
      </w:r>
    </w:p>
    <w:p w14:paraId="27FD283D" w14:textId="77777777" w:rsidR="00757F7F" w:rsidRDefault="00122CAA">
      <w:pPr>
        <w:pStyle w:val="ListParagraph"/>
        <w:numPr>
          <w:ilvl w:val="0"/>
          <w:numId w:val="3"/>
        </w:numPr>
        <w:tabs>
          <w:tab w:val="left" w:pos="605"/>
        </w:tabs>
        <w:spacing w:line="269" w:lineRule="exact"/>
        <w:ind w:hanging="177"/>
      </w:pPr>
      <w:r>
        <w:t>Maintain confidentiality when I am used as a 'sounding</w:t>
      </w:r>
      <w:r>
        <w:rPr>
          <w:spacing w:val="-4"/>
        </w:rPr>
        <w:t xml:space="preserve"> </w:t>
      </w:r>
      <w:r>
        <w:t>board'</w:t>
      </w:r>
    </w:p>
    <w:p w14:paraId="35FD7DD5" w14:textId="77777777" w:rsidR="00757F7F" w:rsidRDefault="00122CAA">
      <w:pPr>
        <w:pStyle w:val="ListParagraph"/>
        <w:numPr>
          <w:ilvl w:val="0"/>
          <w:numId w:val="3"/>
        </w:numPr>
        <w:tabs>
          <w:tab w:val="left" w:pos="605"/>
        </w:tabs>
        <w:spacing w:line="269" w:lineRule="exact"/>
        <w:ind w:hanging="177"/>
      </w:pPr>
      <w:r>
        <w:t>Use only one (1) person as a 'sounding board' before I decide to either give feedback or drop the</w:t>
      </w:r>
      <w:r>
        <w:rPr>
          <w:spacing w:val="-14"/>
        </w:rPr>
        <w:t xml:space="preserve"> </w:t>
      </w:r>
      <w:r>
        <w:t>issue</w:t>
      </w:r>
    </w:p>
    <w:p w14:paraId="58D12DC4" w14:textId="77777777" w:rsidR="00757F7F" w:rsidRDefault="00122CAA">
      <w:pPr>
        <w:pStyle w:val="ListParagraph"/>
        <w:numPr>
          <w:ilvl w:val="0"/>
          <w:numId w:val="3"/>
        </w:numPr>
        <w:tabs>
          <w:tab w:val="left" w:pos="605"/>
        </w:tabs>
        <w:spacing w:line="262" w:lineRule="exact"/>
        <w:ind w:hanging="177"/>
      </w:pPr>
      <w:r>
        <w:t>Foster open communication and a positive learning and work environment</w:t>
      </w:r>
      <w:r>
        <w:rPr>
          <w:spacing w:val="-5"/>
        </w:rPr>
        <w:t xml:space="preserve"> </w:t>
      </w:r>
      <w:r>
        <w:t>by:</w:t>
      </w:r>
    </w:p>
    <w:p w14:paraId="6BD5ACCA" w14:textId="77777777" w:rsidR="00757F7F" w:rsidRDefault="00122CAA">
      <w:pPr>
        <w:pStyle w:val="ListParagraph"/>
        <w:numPr>
          <w:ilvl w:val="0"/>
          <w:numId w:val="7"/>
        </w:numPr>
        <w:tabs>
          <w:tab w:val="left" w:pos="1325"/>
        </w:tabs>
        <w:spacing w:line="245" w:lineRule="exact"/>
      </w:pPr>
      <w:r>
        <w:t>Addressing specific issues and</w:t>
      </w:r>
      <w:r>
        <w:rPr>
          <w:spacing w:val="6"/>
        </w:rPr>
        <w:t xml:space="preserve"> </w:t>
      </w:r>
      <w:r>
        <w:t>behaviors</w:t>
      </w:r>
    </w:p>
    <w:p w14:paraId="7F52B37F" w14:textId="77777777" w:rsidR="00757F7F" w:rsidRDefault="00122CAA">
      <w:pPr>
        <w:pStyle w:val="ListParagraph"/>
        <w:numPr>
          <w:ilvl w:val="0"/>
          <w:numId w:val="7"/>
        </w:numPr>
        <w:tabs>
          <w:tab w:val="left" w:pos="1325"/>
        </w:tabs>
        <w:spacing w:before="1"/>
      </w:pPr>
      <w:r>
        <w:t>Validating questionable information by researching the problem before drawing</w:t>
      </w:r>
      <w:r>
        <w:rPr>
          <w:spacing w:val="-6"/>
        </w:rPr>
        <w:t xml:space="preserve"> </w:t>
      </w:r>
      <w:r>
        <w:t>conclusions</w:t>
      </w:r>
    </w:p>
    <w:p w14:paraId="22BD018E" w14:textId="77777777" w:rsidR="00757F7F" w:rsidRDefault="00122CAA">
      <w:pPr>
        <w:pStyle w:val="ListParagraph"/>
        <w:numPr>
          <w:ilvl w:val="0"/>
          <w:numId w:val="7"/>
        </w:numPr>
        <w:tabs>
          <w:tab w:val="left" w:pos="1325"/>
        </w:tabs>
        <w:spacing w:before="1" w:line="251" w:lineRule="exact"/>
      </w:pPr>
      <w:r>
        <w:t>Encouraging others to validate questionable information by "going to the</w:t>
      </w:r>
      <w:r>
        <w:rPr>
          <w:spacing w:val="-13"/>
        </w:rPr>
        <w:t xml:space="preserve"> </w:t>
      </w:r>
      <w:r>
        <w:t>source"</w:t>
      </w:r>
    </w:p>
    <w:p w14:paraId="47F16626" w14:textId="77777777" w:rsidR="00757F7F" w:rsidRDefault="00122CAA">
      <w:pPr>
        <w:pStyle w:val="ListParagraph"/>
        <w:numPr>
          <w:ilvl w:val="0"/>
          <w:numId w:val="7"/>
        </w:numPr>
        <w:tabs>
          <w:tab w:val="left" w:pos="1325"/>
        </w:tabs>
        <w:spacing w:line="251" w:lineRule="exact"/>
      </w:pPr>
      <w:r>
        <w:t>Acknowledging and apologizing when I have made a mistake or caused a</w:t>
      </w:r>
      <w:r>
        <w:rPr>
          <w:spacing w:val="-6"/>
        </w:rPr>
        <w:t xml:space="preserve"> </w:t>
      </w:r>
      <w:r>
        <w:t>misunderstanding</w:t>
      </w:r>
    </w:p>
    <w:p w14:paraId="12E8972D" w14:textId="77777777" w:rsidR="00757F7F" w:rsidRDefault="00122CAA">
      <w:pPr>
        <w:pStyle w:val="ListParagraph"/>
        <w:numPr>
          <w:ilvl w:val="0"/>
          <w:numId w:val="7"/>
        </w:numPr>
        <w:tabs>
          <w:tab w:val="left" w:pos="1325"/>
        </w:tabs>
        <w:spacing w:before="2"/>
      </w:pPr>
      <w:r>
        <w:t>Addressing unsafe or unethical behavior directly and according to</w:t>
      </w:r>
      <w:r>
        <w:rPr>
          <w:spacing w:val="2"/>
        </w:rPr>
        <w:t xml:space="preserve"> </w:t>
      </w:r>
      <w:r>
        <w:t>policies</w:t>
      </w:r>
    </w:p>
    <w:p w14:paraId="7FFC44E1" w14:textId="77777777" w:rsidR="00757F7F" w:rsidRDefault="00122CAA">
      <w:pPr>
        <w:pStyle w:val="ListParagraph"/>
        <w:numPr>
          <w:ilvl w:val="0"/>
          <w:numId w:val="7"/>
        </w:numPr>
        <w:tabs>
          <w:tab w:val="left" w:pos="1325"/>
        </w:tabs>
        <w:spacing w:before="1" w:line="251" w:lineRule="exact"/>
      </w:pPr>
      <w:r>
        <w:t>Taking time to reflect on what was said, rather than blaming, defending, or</w:t>
      </w:r>
      <w:r>
        <w:rPr>
          <w:spacing w:val="1"/>
        </w:rPr>
        <w:t xml:space="preserve"> </w:t>
      </w:r>
      <w:r>
        <w:t>rejecting</w:t>
      </w:r>
    </w:p>
    <w:p w14:paraId="0BEB5A09" w14:textId="77777777" w:rsidR="00757F7F" w:rsidRDefault="00122CAA">
      <w:pPr>
        <w:pStyle w:val="ListParagraph"/>
        <w:numPr>
          <w:ilvl w:val="0"/>
          <w:numId w:val="7"/>
        </w:numPr>
        <w:tabs>
          <w:tab w:val="left" w:pos="1325"/>
        </w:tabs>
        <w:spacing w:line="251" w:lineRule="exact"/>
      </w:pPr>
      <w:r>
        <w:t>Asking for clarification of the perceived</w:t>
      </w:r>
      <w:r>
        <w:rPr>
          <w:spacing w:val="2"/>
        </w:rPr>
        <w:t xml:space="preserve"> </w:t>
      </w:r>
      <w:r>
        <w:t>behaviors</w:t>
      </w:r>
    </w:p>
    <w:p w14:paraId="5EE9CD21" w14:textId="77777777" w:rsidR="00757F7F" w:rsidRDefault="00122CAA">
      <w:pPr>
        <w:pStyle w:val="ListParagraph"/>
        <w:numPr>
          <w:ilvl w:val="0"/>
          <w:numId w:val="7"/>
        </w:numPr>
        <w:tabs>
          <w:tab w:val="left" w:pos="1325"/>
        </w:tabs>
        <w:spacing w:before="2"/>
      </w:pPr>
      <w:r>
        <w:t>Remembering that there is always a little bit of truth to every</w:t>
      </w:r>
      <w:r>
        <w:rPr>
          <w:spacing w:val="-11"/>
        </w:rPr>
        <w:t xml:space="preserve"> </w:t>
      </w:r>
      <w:r>
        <w:t>criticism</w:t>
      </w:r>
    </w:p>
    <w:p w14:paraId="4A6F5E3A" w14:textId="77777777" w:rsidR="00757F7F" w:rsidRDefault="00122CAA">
      <w:pPr>
        <w:pStyle w:val="ListParagraph"/>
        <w:numPr>
          <w:ilvl w:val="0"/>
          <w:numId w:val="7"/>
        </w:numPr>
        <w:tabs>
          <w:tab w:val="left" w:pos="1325"/>
        </w:tabs>
        <w:spacing w:before="1"/>
      </w:pPr>
      <w:r>
        <w:t>Staying focused on what I can learn from the situation</w:t>
      </w:r>
    </w:p>
    <w:p w14:paraId="2D7EBED9" w14:textId="77777777" w:rsidR="00757F7F" w:rsidRDefault="00122CAA">
      <w:pPr>
        <w:pStyle w:val="ListParagraph"/>
        <w:numPr>
          <w:ilvl w:val="0"/>
          <w:numId w:val="3"/>
        </w:numPr>
        <w:tabs>
          <w:tab w:val="left" w:pos="605"/>
        </w:tabs>
        <w:spacing w:before="16" w:line="263" w:lineRule="exact"/>
        <w:ind w:hanging="177"/>
      </w:pPr>
      <w:r>
        <w:t>Offer feedback</w:t>
      </w:r>
      <w:r>
        <w:rPr>
          <w:spacing w:val="2"/>
        </w:rPr>
        <w:t xml:space="preserve"> </w:t>
      </w:r>
      <w:r>
        <w:t>by:</w:t>
      </w:r>
    </w:p>
    <w:p w14:paraId="726C5442" w14:textId="77777777" w:rsidR="00757F7F" w:rsidRDefault="00122CAA">
      <w:pPr>
        <w:pStyle w:val="ListParagraph"/>
        <w:numPr>
          <w:ilvl w:val="0"/>
          <w:numId w:val="6"/>
        </w:numPr>
        <w:tabs>
          <w:tab w:val="left" w:pos="1324"/>
          <w:tab w:val="left" w:pos="1325"/>
        </w:tabs>
        <w:spacing w:line="243" w:lineRule="exact"/>
        <w:ind w:hanging="388"/>
      </w:pPr>
      <w:r>
        <w:t xml:space="preserve">Using ' I ' statements </w:t>
      </w:r>
      <w:proofErr w:type="gramStart"/>
      <w:r>
        <w:t>(‘ I</w:t>
      </w:r>
      <w:proofErr w:type="gramEnd"/>
      <w:r>
        <w:t xml:space="preserve"> feel ' rather than ' you make me feel</w:t>
      </w:r>
      <w:r>
        <w:rPr>
          <w:spacing w:val="-7"/>
        </w:rPr>
        <w:t xml:space="preserve"> </w:t>
      </w:r>
      <w:r>
        <w:t>‘)</w:t>
      </w:r>
    </w:p>
    <w:p w14:paraId="40E9687B" w14:textId="77777777" w:rsidR="00757F7F" w:rsidRDefault="00122CAA">
      <w:pPr>
        <w:pStyle w:val="ListParagraph"/>
        <w:numPr>
          <w:ilvl w:val="0"/>
          <w:numId w:val="6"/>
        </w:numPr>
        <w:tabs>
          <w:tab w:val="left" w:pos="1324"/>
          <w:tab w:val="left" w:pos="1325"/>
        </w:tabs>
        <w:spacing w:line="251" w:lineRule="exact"/>
        <w:ind w:hanging="388"/>
      </w:pPr>
      <w:r>
        <w:t>Describing behaviors and giving specific</w:t>
      </w:r>
      <w:r>
        <w:rPr>
          <w:spacing w:val="3"/>
        </w:rPr>
        <w:t xml:space="preserve"> </w:t>
      </w:r>
      <w:r>
        <w:t>examples</w:t>
      </w:r>
    </w:p>
    <w:p w14:paraId="5559FDF0" w14:textId="77777777" w:rsidR="00757F7F" w:rsidRDefault="00757F7F">
      <w:pPr>
        <w:pStyle w:val="BodyText"/>
        <w:rPr>
          <w:sz w:val="20"/>
        </w:rPr>
      </w:pPr>
    </w:p>
    <w:p w14:paraId="786FD66C" w14:textId="77777777" w:rsidR="00757F7F" w:rsidRDefault="00757F7F">
      <w:pPr>
        <w:pStyle w:val="BodyText"/>
        <w:rPr>
          <w:sz w:val="20"/>
        </w:rPr>
      </w:pPr>
    </w:p>
    <w:p w14:paraId="7581DF33" w14:textId="77777777" w:rsidR="00757F7F" w:rsidRDefault="00757F7F">
      <w:pPr>
        <w:pStyle w:val="BodyText"/>
        <w:rPr>
          <w:sz w:val="20"/>
        </w:rPr>
      </w:pPr>
    </w:p>
    <w:p w14:paraId="125C8C02" w14:textId="77777777" w:rsidR="00757F7F" w:rsidRDefault="00BF194E">
      <w:pPr>
        <w:pStyle w:val="BodyText"/>
        <w:spacing w:before="8"/>
      </w:pPr>
      <w:r>
        <w:rPr>
          <w:noProof/>
        </w:rPr>
        <mc:AlternateContent>
          <mc:Choice Requires="wps">
            <w:drawing>
              <wp:anchor distT="0" distB="0" distL="0" distR="0" simplePos="0" relativeHeight="251653120" behindDoc="1" locked="0" layoutInCell="1" allowOverlap="1" wp14:anchorId="6F25F028" wp14:editId="1D7B1A21">
                <wp:simplePos x="0" y="0"/>
                <wp:positionH relativeFrom="page">
                  <wp:posOffset>899160</wp:posOffset>
                </wp:positionH>
                <wp:positionV relativeFrom="paragraph">
                  <wp:posOffset>208280</wp:posOffset>
                </wp:positionV>
                <wp:extent cx="6096000" cy="0"/>
                <wp:effectExtent l="0" t="0" r="0" b="0"/>
                <wp:wrapTopAndBottom/>
                <wp:docPr id="4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59A06D9" id="Line 4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4pt" to="550.8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" strokeweight=".48pt">
                <o:lock v:ext="edit" shapetype="f"/>
                <w10:wrap type="topAndBottom" anchorx="page"/>
              </v:line>
            </w:pict>
          </mc:Fallback>
        </mc:AlternateContent>
      </w:r>
    </w:p>
    <w:p w14:paraId="0373F289" w14:textId="77777777" w:rsidR="00757F7F" w:rsidRDefault="00122CAA">
      <w:pPr>
        <w:tabs>
          <w:tab w:val="left" w:pos="7444"/>
        </w:tabs>
        <w:ind w:left="244"/>
      </w:pPr>
      <w:r>
        <w:t>Student</w:t>
      </w:r>
      <w:r>
        <w:rPr>
          <w:spacing w:val="-1"/>
        </w:rPr>
        <w:t xml:space="preserve"> </w:t>
      </w:r>
      <w:r>
        <w:t>Signature</w:t>
      </w:r>
      <w:r>
        <w:tab/>
        <w:t>Date</w:t>
      </w:r>
    </w:p>
    <w:p w14:paraId="122C2207" w14:textId="77777777" w:rsidR="00757F7F" w:rsidRDefault="00757F7F">
      <w:pPr>
        <w:sectPr w:rsidR="00757F7F">
          <w:pgSz w:w="12240" w:h="15840"/>
          <w:pgMar w:top="940" w:right="1040" w:bottom="1500" w:left="1200" w:header="728" w:footer="1313" w:gutter="0"/>
          <w:cols w:space="720"/>
        </w:sectPr>
      </w:pPr>
    </w:p>
    <w:p w14:paraId="4222191F" w14:textId="77777777" w:rsidR="00757F7F" w:rsidRDefault="00757F7F">
      <w:pPr>
        <w:pStyle w:val="BodyText"/>
        <w:rPr>
          <w:sz w:val="20"/>
        </w:rPr>
      </w:pPr>
    </w:p>
    <w:p w14:paraId="312A850B" w14:textId="77777777" w:rsidR="00757F7F" w:rsidRDefault="00757F7F">
      <w:pPr>
        <w:pStyle w:val="BodyText"/>
        <w:rPr>
          <w:sz w:val="20"/>
        </w:rPr>
      </w:pPr>
    </w:p>
    <w:p w14:paraId="473EB51D" w14:textId="77777777" w:rsidR="00757F7F" w:rsidRDefault="00757F7F">
      <w:pPr>
        <w:pStyle w:val="BodyText"/>
        <w:spacing w:before="7"/>
        <w:rPr>
          <w:sz w:val="18"/>
        </w:rPr>
      </w:pPr>
    </w:p>
    <w:p w14:paraId="4BB6E344" w14:textId="77777777" w:rsidR="00757F7F" w:rsidRDefault="00122CAA">
      <w:pPr>
        <w:pStyle w:val="Heading2"/>
        <w:spacing w:before="90"/>
        <w:ind w:left="4286"/>
      </w:pPr>
      <w:r>
        <w:t>APPENDIX B</w:t>
      </w:r>
    </w:p>
    <w:p w14:paraId="4239775A" w14:textId="77777777" w:rsidR="00757F7F" w:rsidRDefault="00122CAA">
      <w:pPr>
        <w:spacing w:before="5" w:line="237" w:lineRule="auto"/>
        <w:ind w:left="3571" w:right="3521" w:firstLine="508"/>
        <w:rPr>
          <w:b/>
          <w:sz w:val="24"/>
        </w:rPr>
      </w:pPr>
      <w:r>
        <w:rPr>
          <w:b/>
          <w:sz w:val="24"/>
          <w:u w:val="thick"/>
        </w:rPr>
        <w:t>RN-BSN Program</w:t>
      </w:r>
      <w:r>
        <w:rPr>
          <w:b/>
          <w:sz w:val="24"/>
        </w:rPr>
        <w:t xml:space="preserve"> </w:t>
      </w:r>
      <w:r>
        <w:rPr>
          <w:b/>
          <w:sz w:val="24"/>
          <w:u w:val="thick"/>
        </w:rPr>
        <w:t>Student Chain of Command</w:t>
      </w:r>
    </w:p>
    <w:p w14:paraId="31A494C2" w14:textId="77777777" w:rsidR="00757F7F" w:rsidRDefault="00757F7F">
      <w:pPr>
        <w:pStyle w:val="BodyText"/>
        <w:rPr>
          <w:b/>
          <w:sz w:val="20"/>
        </w:rPr>
      </w:pPr>
    </w:p>
    <w:p w14:paraId="11EBA0E2" w14:textId="77777777" w:rsidR="00757F7F" w:rsidRDefault="00BF194E">
      <w:pPr>
        <w:pStyle w:val="BodyText"/>
        <w:spacing w:before="2"/>
        <w:rPr>
          <w:b/>
          <w:sz w:val="13"/>
        </w:rPr>
      </w:pPr>
      <w:r>
        <w:rPr>
          <w:noProof/>
        </w:rPr>
        <mc:AlternateContent>
          <mc:Choice Requires="wps">
            <w:drawing>
              <wp:anchor distT="0" distB="0" distL="0" distR="0" simplePos="0" relativeHeight="251654144" behindDoc="1" locked="0" layoutInCell="1" allowOverlap="1" wp14:anchorId="16A63789" wp14:editId="01AD4A8E">
                <wp:simplePos x="0" y="0"/>
                <wp:positionH relativeFrom="page">
                  <wp:posOffset>2294255</wp:posOffset>
                </wp:positionH>
                <wp:positionV relativeFrom="paragraph">
                  <wp:posOffset>111760</wp:posOffset>
                </wp:positionV>
                <wp:extent cx="2870200" cy="683260"/>
                <wp:effectExtent l="0" t="0" r="0" b="0"/>
                <wp:wrapTopAndBottom/>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70200" cy="6832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F29AA" w14:textId="77777777" w:rsidR="00122CAA" w:rsidRDefault="00122CAA">
                            <w:pPr>
                              <w:spacing w:before="92"/>
                              <w:ind w:left="841" w:right="879"/>
                              <w:jc w:val="center"/>
                              <w:rPr>
                                <w:rFonts w:ascii="Arial"/>
                                <w:sz w:val="32"/>
                              </w:rPr>
                            </w:pPr>
                            <w:r>
                              <w:rPr>
                                <w:rFonts w:ascii="Arial"/>
                                <w:color w:val="FFFFFF"/>
                                <w:sz w:val="32"/>
                              </w:rPr>
                              <w:t>RN-BSN</w:t>
                            </w:r>
                          </w:p>
                          <w:p w14:paraId="322E1814" w14:textId="77777777" w:rsidR="00122CAA" w:rsidRDefault="00122CAA">
                            <w:pPr>
                              <w:spacing w:before="2"/>
                              <w:ind w:left="844" w:right="879"/>
                              <w:jc w:val="center"/>
                              <w:rPr>
                                <w:rFonts w:ascii="Arial"/>
                                <w:sz w:val="32"/>
                              </w:rPr>
                            </w:pPr>
                            <w:r>
                              <w:rPr>
                                <w:rFonts w:ascii="Arial"/>
                                <w:color w:val="FFFFFF"/>
                                <w:sz w:val="32"/>
                              </w:rPr>
                              <w:t>Chain of Command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id="Text Box 44" o:spid="_x0000_s1064" type="#_x0000_t202" style="position:absolute;margin-left:180.65pt;margin-top:8.8pt;width:226pt;height:53.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" fillcolor="black" stroked="f">
                <v:path arrowok="t"/>
                <v:textbox inset="0,0,0,0">
                  <w:txbxContent>
                    <w:p w:rsidR="00122CAA" w:rsidRDefault="00122CAA">
                      <w:pPr>
                        <w:spacing w:before="92"/>
                        <w:ind w:left="841" w:right="879"/>
                        <w:jc w:val="center"/>
                        <w:rPr>
                          <w:rFonts w:ascii="Arial"/>
                          <w:sz w:val="32"/>
                        </w:rPr>
                      </w:pPr>
                      <w:r>
                        <w:rPr>
                          <w:rFonts w:ascii="Arial"/>
                          <w:color w:val="FFFFFF"/>
                          <w:sz w:val="32"/>
                        </w:rPr>
                        <w:t>RN-BSN</w:t>
                      </w:r>
                    </w:p>
                    <w:p w:rsidR="00122CAA" w:rsidRDefault="00122CAA">
                      <w:pPr>
                        <w:spacing w:before="2"/>
                        <w:ind w:left="844" w:right="879"/>
                        <w:jc w:val="center"/>
                        <w:rPr>
                          <w:rFonts w:ascii="Arial"/>
                          <w:sz w:val="32"/>
                        </w:rPr>
                      </w:pPr>
                      <w:r>
                        <w:rPr>
                          <w:rFonts w:ascii="Arial"/>
                          <w:color w:val="FFFFFF"/>
                          <w:sz w:val="32"/>
                        </w:rPr>
                        <w:t>Chain of Command</w:t>
                      </w:r>
                    </w:p>
                  </w:txbxContent>
                </v:textbox>
                <w10:wrap type="topAndBottom" anchorx="page"/>
              </v:shape>
            </w:pict>
          </mc:Fallback>
        </mc:AlternateContent>
      </w:r>
      <w:r>
        <w:rPr>
          <w:noProof/>
        </w:rPr>
        <mc:AlternateContent>
          <mc:Choice Requires="wpg">
            <w:drawing>
              <wp:anchor distT="0" distB="0" distL="0" distR="0" simplePos="0" relativeHeight="251655168" behindDoc="1" locked="0" layoutInCell="1" allowOverlap="1" wp14:anchorId="7011DD82" wp14:editId="786BBFB5">
                <wp:simplePos x="0" y="0"/>
                <wp:positionH relativeFrom="page">
                  <wp:posOffset>2225040</wp:posOffset>
                </wp:positionH>
                <wp:positionV relativeFrom="paragraph">
                  <wp:posOffset>1026160</wp:posOffset>
                </wp:positionV>
                <wp:extent cx="2940050" cy="4279265"/>
                <wp:effectExtent l="0" t="0" r="0" b="0"/>
                <wp:wrapTopAndBottom/>
                <wp:docPr id="132"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0" cy="4279265"/>
                          <a:chOff x="3504" y="1616"/>
                          <a:chExt cx="4630" cy="6739"/>
                        </a:xfrm>
                      </wpg:grpSpPr>
                      <wps:wsp>
                        <wps:cNvPr id="133" name="Rectangle 123"/>
                        <wps:cNvSpPr>
                          <a:spLocks/>
                        </wps:cNvSpPr>
                        <wps:spPr bwMode="auto">
                          <a:xfrm>
                            <a:off x="3623" y="3605"/>
                            <a:ext cx="4500" cy="1620"/>
                          </a:xfrm>
                          <a:prstGeom prst="rect">
                            <a:avLst/>
                          </a:prstGeom>
                          <a:noFill/>
                          <a:ln w="12700">
                            <a:solidFill>
                              <a:srgbClr val="000000"/>
                            </a:solidFill>
                            <a:prstDash val="solid"/>
                            <a:miter lim="800000"/>
                            <a:headEnd/>
                            <a:tailEnd/>
                          </a:ln>
                        </wps:spPr>
                        <wps:bodyPr rot="0" vert="horz" wrap="square" lIns="91440" tIns="45720" rIns="91440" bIns="45720" anchor="t" anchorCtr="0" upright="1">
                          <a:noAutofit/>
                        </wps:bodyPr>
                      </wps:wsp>
                      <pic:pic xmlns:pic="http://schemas.openxmlformats.org/drawingml/2006/picture">
                        <pic:nvPicPr>
                          <pic:cNvPr id="134" name="Picture 124"/>
                          <pic:cNvPicPr>
                            <a:picLocks/>
                          </pic:cNvPicPr>
                        </pic:nvPicPr>
                        <pic:blipFill>
                          <a:blip r:embed="rId33" cstate="print"/>
                          <a:srcRect/>
                          <a:stretch>
                            <a:fillRect/>
                          </a:stretch>
                        </pic:blipFill>
                        <pic:spPr bwMode="auto">
                          <a:xfrm>
                            <a:off x="3504" y="2843"/>
                            <a:ext cx="596" cy="912"/>
                          </a:xfrm>
                          <a:prstGeom prst="rect">
                            <a:avLst/>
                          </a:prstGeom>
                          <a:noFill/>
                          <a:ln>
                            <a:noFill/>
                          </a:ln>
                        </pic:spPr>
                      </pic:pic>
                      <wps:wsp>
                        <wps:cNvPr id="135" name="AutoShape 125"/>
                        <wps:cNvSpPr>
                          <a:spLocks/>
                        </wps:cNvSpPr>
                        <wps:spPr bwMode="auto">
                          <a:xfrm>
                            <a:off x="3698" y="2885"/>
                            <a:ext cx="210" cy="541"/>
                          </a:xfrm>
                          <a:custGeom>
                            <a:avLst/>
                            <a:gdLst>
                              <a:gd name="T0" fmla="+- 0 3773 3699"/>
                              <a:gd name="T1" fmla="*/ T0 w 210"/>
                              <a:gd name="T2" fmla="+- 0 2886 2886"/>
                              <a:gd name="T3" fmla="*/ 2886 h 541"/>
                              <a:gd name="T4" fmla="+- 0 3833 3699"/>
                              <a:gd name="T5" fmla="*/ T4 w 210"/>
                              <a:gd name="T6" fmla="+- 0 3066 2886"/>
                              <a:gd name="T7" fmla="*/ 3066 h 541"/>
                              <a:gd name="T8" fmla="+- 0 3723 3699"/>
                              <a:gd name="T9" fmla="*/ T8 w 210"/>
                              <a:gd name="T10" fmla="+- 0 3220 2886"/>
                              <a:gd name="T11" fmla="*/ 3220 h 541"/>
                              <a:gd name="T12" fmla="+- 0 3704 3699"/>
                              <a:gd name="T13" fmla="*/ T12 w 210"/>
                              <a:gd name="T14" fmla="+- 0 3232 2886"/>
                              <a:gd name="T15" fmla="*/ 3232 h 541"/>
                              <a:gd name="T16" fmla="+- 0 3699 3699"/>
                              <a:gd name="T17" fmla="*/ T16 w 210"/>
                              <a:gd name="T18" fmla="+- 0 3254 2886"/>
                              <a:gd name="T19" fmla="*/ 3254 h 541"/>
                              <a:gd name="T20" fmla="+- 0 3803 3699"/>
                              <a:gd name="T21" fmla="*/ T20 w 210"/>
                              <a:gd name="T22" fmla="+- 0 3426 2886"/>
                              <a:gd name="T23" fmla="*/ 3426 h 541"/>
                              <a:gd name="T24" fmla="+- 0 3773 3699"/>
                              <a:gd name="T25" fmla="*/ T24 w 210"/>
                              <a:gd name="T26" fmla="+- 0 3370 2886"/>
                              <a:gd name="T27" fmla="*/ 3370 h 541"/>
                              <a:gd name="T28" fmla="+- 0 3841 3699"/>
                              <a:gd name="T29" fmla="*/ T28 w 210"/>
                              <a:gd name="T30" fmla="+- 0 3366 2886"/>
                              <a:gd name="T31" fmla="*/ 3366 h 541"/>
                              <a:gd name="T32" fmla="+- 0 3778 3699"/>
                              <a:gd name="T33" fmla="*/ T32 w 210"/>
                              <a:gd name="T34" fmla="+- 0 3354 2886"/>
                              <a:gd name="T35" fmla="*/ 3354 h 541"/>
                              <a:gd name="T36" fmla="+- 0 3799 3699"/>
                              <a:gd name="T37" fmla="*/ T36 w 210"/>
                              <a:gd name="T38" fmla="+- 0 3306 2886"/>
                              <a:gd name="T39" fmla="*/ 3306 h 541"/>
                              <a:gd name="T40" fmla="+- 0 3773 3699"/>
                              <a:gd name="T41" fmla="*/ T40 w 210"/>
                              <a:gd name="T42" fmla="+- 0 3265 2886"/>
                              <a:gd name="T43" fmla="*/ 3265 h 541"/>
                              <a:gd name="T44" fmla="+- 0 3745 3699"/>
                              <a:gd name="T45" fmla="*/ T44 w 210"/>
                              <a:gd name="T46" fmla="+- 0 3225 2886"/>
                              <a:gd name="T47" fmla="*/ 3225 h 541"/>
                              <a:gd name="T48" fmla="+- 0 3723 3699"/>
                              <a:gd name="T49" fmla="*/ T48 w 210"/>
                              <a:gd name="T50" fmla="+- 0 3220 2886"/>
                              <a:gd name="T51" fmla="*/ 3220 h 541"/>
                              <a:gd name="T52" fmla="+- 0 3773 3699"/>
                              <a:gd name="T53" fmla="*/ T52 w 210"/>
                              <a:gd name="T54" fmla="+- 0 3366 2886"/>
                              <a:gd name="T55" fmla="*/ 3366 h 541"/>
                              <a:gd name="T56" fmla="+- 0 3833 3699"/>
                              <a:gd name="T57" fmla="*/ T56 w 210"/>
                              <a:gd name="T58" fmla="+- 0 3370 2886"/>
                              <a:gd name="T59" fmla="*/ 3370 h 541"/>
                              <a:gd name="T60" fmla="+- 0 3841 3699"/>
                              <a:gd name="T61" fmla="*/ T60 w 210"/>
                              <a:gd name="T62" fmla="+- 0 3366 2886"/>
                              <a:gd name="T63" fmla="*/ 3366 h 541"/>
                              <a:gd name="T64" fmla="+- 0 3833 3699"/>
                              <a:gd name="T65" fmla="*/ T64 w 210"/>
                              <a:gd name="T66" fmla="+- 0 3370 2886"/>
                              <a:gd name="T67" fmla="*/ 3370 h 541"/>
                              <a:gd name="T68" fmla="+- 0 3841 3699"/>
                              <a:gd name="T69" fmla="*/ T68 w 210"/>
                              <a:gd name="T70" fmla="+- 0 3366 2886"/>
                              <a:gd name="T71" fmla="*/ 3366 h 541"/>
                              <a:gd name="T72" fmla="+- 0 3778 3699"/>
                              <a:gd name="T73" fmla="*/ T72 w 210"/>
                              <a:gd name="T74" fmla="+- 0 3354 2886"/>
                              <a:gd name="T75" fmla="*/ 3354 h 541"/>
                              <a:gd name="T76" fmla="+- 0 3803 3699"/>
                              <a:gd name="T77" fmla="*/ T76 w 210"/>
                              <a:gd name="T78" fmla="+- 0 3313 2886"/>
                              <a:gd name="T79" fmla="*/ 3313 h 541"/>
                              <a:gd name="T80" fmla="+- 0 3803 3699"/>
                              <a:gd name="T81" fmla="*/ T80 w 210"/>
                              <a:gd name="T82" fmla="+- 0 3313 2886"/>
                              <a:gd name="T83" fmla="*/ 3313 h 541"/>
                              <a:gd name="T84" fmla="+- 0 3849 3699"/>
                              <a:gd name="T85" fmla="*/ T84 w 210"/>
                              <a:gd name="T86" fmla="+- 0 3354 2886"/>
                              <a:gd name="T87" fmla="*/ 3354 h 541"/>
                              <a:gd name="T88" fmla="+- 0 3833 3699"/>
                              <a:gd name="T89" fmla="*/ T88 w 210"/>
                              <a:gd name="T90" fmla="+- 0 3306 2886"/>
                              <a:gd name="T91" fmla="*/ 3306 h 541"/>
                              <a:gd name="T92" fmla="+- 0 3773 3699"/>
                              <a:gd name="T93" fmla="*/ T92 w 210"/>
                              <a:gd name="T94" fmla="+- 0 3265 2886"/>
                              <a:gd name="T95" fmla="*/ 3265 h 541"/>
                              <a:gd name="T96" fmla="+- 0 3799 3699"/>
                              <a:gd name="T97" fmla="*/ T96 w 210"/>
                              <a:gd name="T98" fmla="+- 0 3306 2886"/>
                              <a:gd name="T99" fmla="*/ 3306 h 541"/>
                              <a:gd name="T100" fmla="+- 0 3833 3699"/>
                              <a:gd name="T101" fmla="*/ T100 w 210"/>
                              <a:gd name="T102" fmla="+- 0 3126 2886"/>
                              <a:gd name="T103" fmla="*/ 3126 h 541"/>
                              <a:gd name="T104" fmla="+- 0 3773 3699"/>
                              <a:gd name="T105" fmla="*/ T104 w 210"/>
                              <a:gd name="T106" fmla="+- 0 3265 2886"/>
                              <a:gd name="T107" fmla="*/ 3265 h 541"/>
                              <a:gd name="T108" fmla="+- 0 3808 3699"/>
                              <a:gd name="T109" fmla="*/ T108 w 210"/>
                              <a:gd name="T110" fmla="+- 0 3306 2886"/>
                              <a:gd name="T111" fmla="*/ 3306 h 541"/>
                              <a:gd name="T112" fmla="+- 0 3833 3699"/>
                              <a:gd name="T113" fmla="*/ T112 w 210"/>
                              <a:gd name="T114" fmla="+- 0 3126 2886"/>
                              <a:gd name="T115" fmla="*/ 3126 h 541"/>
                              <a:gd name="T116" fmla="+- 0 3871 3699"/>
                              <a:gd name="T117" fmla="*/ T116 w 210"/>
                              <a:gd name="T118" fmla="+- 0 3220 2886"/>
                              <a:gd name="T119" fmla="*/ 3220 h 541"/>
                              <a:gd name="T120" fmla="+- 0 3853 3699"/>
                              <a:gd name="T121" fmla="*/ T120 w 210"/>
                              <a:gd name="T122" fmla="+- 0 3234 2886"/>
                              <a:gd name="T123" fmla="*/ 3234 h 541"/>
                              <a:gd name="T124" fmla="+- 0 3833 3699"/>
                              <a:gd name="T125" fmla="*/ T124 w 210"/>
                              <a:gd name="T126" fmla="+- 0 3306 2886"/>
                              <a:gd name="T127" fmla="*/ 3306 h 541"/>
                              <a:gd name="T128" fmla="+- 0 3904 3699"/>
                              <a:gd name="T129" fmla="*/ T128 w 210"/>
                              <a:gd name="T130" fmla="+- 0 3265 2886"/>
                              <a:gd name="T131" fmla="*/ 3265 h 541"/>
                              <a:gd name="T132" fmla="+- 0 3907 3699"/>
                              <a:gd name="T133" fmla="*/ T132 w 210"/>
                              <a:gd name="T134" fmla="+- 0 3243 2886"/>
                              <a:gd name="T135" fmla="*/ 3243 h 541"/>
                              <a:gd name="T136" fmla="+- 0 3894 3699"/>
                              <a:gd name="T137" fmla="*/ T136 w 210"/>
                              <a:gd name="T138" fmla="+- 0 3224 2886"/>
                              <a:gd name="T139" fmla="*/ 3224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0" h="541">
                                <a:moveTo>
                                  <a:pt x="134" y="0"/>
                                </a:moveTo>
                                <a:lnTo>
                                  <a:pt x="74" y="0"/>
                                </a:lnTo>
                                <a:lnTo>
                                  <a:pt x="74" y="180"/>
                                </a:lnTo>
                                <a:lnTo>
                                  <a:pt x="134" y="180"/>
                                </a:lnTo>
                                <a:lnTo>
                                  <a:pt x="134" y="0"/>
                                </a:lnTo>
                                <a:close/>
                                <a:moveTo>
                                  <a:pt x="24" y="334"/>
                                </a:moveTo>
                                <a:lnTo>
                                  <a:pt x="13" y="338"/>
                                </a:lnTo>
                                <a:lnTo>
                                  <a:pt x="5" y="346"/>
                                </a:lnTo>
                                <a:lnTo>
                                  <a:pt x="0" y="357"/>
                                </a:lnTo>
                                <a:lnTo>
                                  <a:pt x="0" y="368"/>
                                </a:lnTo>
                                <a:lnTo>
                                  <a:pt x="4" y="379"/>
                                </a:lnTo>
                                <a:lnTo>
                                  <a:pt x="104" y="540"/>
                                </a:lnTo>
                                <a:lnTo>
                                  <a:pt x="140" y="484"/>
                                </a:lnTo>
                                <a:lnTo>
                                  <a:pt x="74" y="484"/>
                                </a:lnTo>
                                <a:lnTo>
                                  <a:pt x="74" y="480"/>
                                </a:lnTo>
                                <a:lnTo>
                                  <a:pt x="142" y="480"/>
                                </a:lnTo>
                                <a:lnTo>
                                  <a:pt x="150" y="468"/>
                                </a:lnTo>
                                <a:lnTo>
                                  <a:pt x="79" y="468"/>
                                </a:lnTo>
                                <a:lnTo>
                                  <a:pt x="104" y="427"/>
                                </a:lnTo>
                                <a:lnTo>
                                  <a:pt x="100" y="420"/>
                                </a:lnTo>
                                <a:lnTo>
                                  <a:pt x="74" y="420"/>
                                </a:lnTo>
                                <a:lnTo>
                                  <a:pt x="74" y="379"/>
                                </a:lnTo>
                                <a:lnTo>
                                  <a:pt x="55" y="348"/>
                                </a:lnTo>
                                <a:lnTo>
                                  <a:pt x="46" y="339"/>
                                </a:lnTo>
                                <a:lnTo>
                                  <a:pt x="36" y="334"/>
                                </a:lnTo>
                                <a:lnTo>
                                  <a:pt x="24" y="334"/>
                                </a:lnTo>
                                <a:close/>
                                <a:moveTo>
                                  <a:pt x="134" y="480"/>
                                </a:moveTo>
                                <a:lnTo>
                                  <a:pt x="74" y="480"/>
                                </a:lnTo>
                                <a:lnTo>
                                  <a:pt x="74" y="484"/>
                                </a:lnTo>
                                <a:lnTo>
                                  <a:pt x="134" y="484"/>
                                </a:lnTo>
                                <a:lnTo>
                                  <a:pt x="134" y="480"/>
                                </a:lnTo>
                                <a:close/>
                                <a:moveTo>
                                  <a:pt x="142" y="480"/>
                                </a:moveTo>
                                <a:lnTo>
                                  <a:pt x="134" y="480"/>
                                </a:lnTo>
                                <a:lnTo>
                                  <a:pt x="134" y="484"/>
                                </a:lnTo>
                                <a:lnTo>
                                  <a:pt x="140" y="484"/>
                                </a:lnTo>
                                <a:lnTo>
                                  <a:pt x="142" y="480"/>
                                </a:lnTo>
                                <a:close/>
                                <a:moveTo>
                                  <a:pt x="104" y="427"/>
                                </a:moveTo>
                                <a:lnTo>
                                  <a:pt x="79" y="468"/>
                                </a:lnTo>
                                <a:lnTo>
                                  <a:pt x="130" y="468"/>
                                </a:lnTo>
                                <a:lnTo>
                                  <a:pt x="104" y="427"/>
                                </a:lnTo>
                                <a:close/>
                                <a:moveTo>
                                  <a:pt x="134" y="379"/>
                                </a:moveTo>
                                <a:lnTo>
                                  <a:pt x="104" y="427"/>
                                </a:lnTo>
                                <a:lnTo>
                                  <a:pt x="130" y="468"/>
                                </a:lnTo>
                                <a:lnTo>
                                  <a:pt x="150" y="468"/>
                                </a:lnTo>
                                <a:lnTo>
                                  <a:pt x="179" y="420"/>
                                </a:lnTo>
                                <a:lnTo>
                                  <a:pt x="134" y="420"/>
                                </a:lnTo>
                                <a:lnTo>
                                  <a:pt x="134" y="379"/>
                                </a:lnTo>
                                <a:close/>
                                <a:moveTo>
                                  <a:pt x="74" y="379"/>
                                </a:moveTo>
                                <a:lnTo>
                                  <a:pt x="74" y="420"/>
                                </a:lnTo>
                                <a:lnTo>
                                  <a:pt x="100" y="420"/>
                                </a:lnTo>
                                <a:lnTo>
                                  <a:pt x="74" y="379"/>
                                </a:lnTo>
                                <a:close/>
                                <a:moveTo>
                                  <a:pt x="134" y="240"/>
                                </a:moveTo>
                                <a:lnTo>
                                  <a:pt x="74" y="240"/>
                                </a:lnTo>
                                <a:lnTo>
                                  <a:pt x="74" y="379"/>
                                </a:lnTo>
                                <a:lnTo>
                                  <a:pt x="100" y="420"/>
                                </a:lnTo>
                                <a:lnTo>
                                  <a:pt x="109" y="420"/>
                                </a:lnTo>
                                <a:lnTo>
                                  <a:pt x="134" y="379"/>
                                </a:lnTo>
                                <a:lnTo>
                                  <a:pt x="134" y="240"/>
                                </a:lnTo>
                                <a:close/>
                                <a:moveTo>
                                  <a:pt x="184" y="334"/>
                                </a:moveTo>
                                <a:lnTo>
                                  <a:pt x="172" y="334"/>
                                </a:lnTo>
                                <a:lnTo>
                                  <a:pt x="162" y="339"/>
                                </a:lnTo>
                                <a:lnTo>
                                  <a:pt x="154" y="348"/>
                                </a:lnTo>
                                <a:lnTo>
                                  <a:pt x="134" y="379"/>
                                </a:lnTo>
                                <a:lnTo>
                                  <a:pt x="134" y="420"/>
                                </a:lnTo>
                                <a:lnTo>
                                  <a:pt x="179" y="420"/>
                                </a:lnTo>
                                <a:lnTo>
                                  <a:pt x="205" y="379"/>
                                </a:lnTo>
                                <a:lnTo>
                                  <a:pt x="209" y="368"/>
                                </a:lnTo>
                                <a:lnTo>
                                  <a:pt x="208" y="357"/>
                                </a:lnTo>
                                <a:lnTo>
                                  <a:pt x="204" y="346"/>
                                </a:lnTo>
                                <a:lnTo>
                                  <a:pt x="195" y="338"/>
                                </a:lnTo>
                                <a:lnTo>
                                  <a:pt x="184" y="334"/>
                                </a:lnTo>
                                <a:close/>
                              </a:path>
                            </a:pathLst>
                          </a:custGeom>
                          <a:solidFill>
                            <a:srgbClr val="000000"/>
                          </a:solidFill>
                          <a:ln>
                            <a:noFill/>
                          </a:ln>
                        </wps:spPr>
                        <wps:bodyPr rot="0" vert="horz" wrap="square" lIns="91440" tIns="45720" rIns="91440" bIns="45720" anchor="t" anchorCtr="0" upright="1">
                          <a:noAutofit/>
                        </wps:bodyPr>
                      </wps:wsp>
                      <pic:pic xmlns:pic="http://schemas.openxmlformats.org/drawingml/2006/picture">
                        <pic:nvPicPr>
                          <pic:cNvPr id="136" name="Picture 126"/>
                          <pic:cNvPicPr>
                            <a:picLocks/>
                          </pic:cNvPicPr>
                        </pic:nvPicPr>
                        <pic:blipFill>
                          <a:blip r:embed="rId34" cstate="print"/>
                          <a:srcRect/>
                          <a:stretch>
                            <a:fillRect/>
                          </a:stretch>
                        </pic:blipFill>
                        <pic:spPr bwMode="auto">
                          <a:xfrm>
                            <a:off x="3657" y="7725"/>
                            <a:ext cx="298" cy="629"/>
                          </a:xfrm>
                          <a:prstGeom prst="rect">
                            <a:avLst/>
                          </a:prstGeom>
                          <a:noFill/>
                          <a:ln>
                            <a:noFill/>
                          </a:ln>
                        </pic:spPr>
                      </pic:pic>
                      <wps:wsp>
                        <wps:cNvPr id="137" name="AutoShape 127"/>
                        <wps:cNvSpPr>
                          <a:spLocks/>
                        </wps:cNvSpPr>
                        <wps:spPr bwMode="auto">
                          <a:xfrm>
                            <a:off x="3698" y="7746"/>
                            <a:ext cx="210" cy="541"/>
                          </a:xfrm>
                          <a:custGeom>
                            <a:avLst/>
                            <a:gdLst>
                              <a:gd name="T0" fmla="+- 0 3773 3699"/>
                              <a:gd name="T1" fmla="*/ T0 w 210"/>
                              <a:gd name="T2" fmla="+- 0 7747 7747"/>
                              <a:gd name="T3" fmla="*/ 7747 h 541"/>
                              <a:gd name="T4" fmla="+- 0 3833 3699"/>
                              <a:gd name="T5" fmla="*/ T4 w 210"/>
                              <a:gd name="T6" fmla="+- 0 7927 7747"/>
                              <a:gd name="T7" fmla="*/ 7927 h 541"/>
                              <a:gd name="T8" fmla="+- 0 3723 3699"/>
                              <a:gd name="T9" fmla="*/ T8 w 210"/>
                              <a:gd name="T10" fmla="+- 0 8081 7747"/>
                              <a:gd name="T11" fmla="*/ 8081 h 541"/>
                              <a:gd name="T12" fmla="+- 0 3704 3699"/>
                              <a:gd name="T13" fmla="*/ T12 w 210"/>
                              <a:gd name="T14" fmla="+- 0 8093 7747"/>
                              <a:gd name="T15" fmla="*/ 8093 h 541"/>
                              <a:gd name="T16" fmla="+- 0 3699 3699"/>
                              <a:gd name="T17" fmla="*/ T16 w 210"/>
                              <a:gd name="T18" fmla="+- 0 8115 7747"/>
                              <a:gd name="T19" fmla="*/ 8115 h 541"/>
                              <a:gd name="T20" fmla="+- 0 3803 3699"/>
                              <a:gd name="T21" fmla="*/ T20 w 210"/>
                              <a:gd name="T22" fmla="+- 0 8287 7747"/>
                              <a:gd name="T23" fmla="*/ 8287 h 541"/>
                              <a:gd name="T24" fmla="+- 0 3773 3699"/>
                              <a:gd name="T25" fmla="*/ T24 w 210"/>
                              <a:gd name="T26" fmla="+- 0 8230 7747"/>
                              <a:gd name="T27" fmla="*/ 8230 h 541"/>
                              <a:gd name="T28" fmla="+- 0 3841 3699"/>
                              <a:gd name="T29" fmla="*/ T28 w 210"/>
                              <a:gd name="T30" fmla="+- 0 8227 7747"/>
                              <a:gd name="T31" fmla="*/ 8227 h 541"/>
                              <a:gd name="T32" fmla="+- 0 3778 3699"/>
                              <a:gd name="T33" fmla="*/ T32 w 210"/>
                              <a:gd name="T34" fmla="+- 0 8214 7747"/>
                              <a:gd name="T35" fmla="*/ 8214 h 541"/>
                              <a:gd name="T36" fmla="+- 0 3799 3699"/>
                              <a:gd name="T37" fmla="*/ T36 w 210"/>
                              <a:gd name="T38" fmla="+- 0 8167 7747"/>
                              <a:gd name="T39" fmla="*/ 8167 h 541"/>
                              <a:gd name="T40" fmla="+- 0 3773 3699"/>
                              <a:gd name="T41" fmla="*/ T40 w 210"/>
                              <a:gd name="T42" fmla="+- 0 8126 7747"/>
                              <a:gd name="T43" fmla="*/ 8126 h 541"/>
                              <a:gd name="T44" fmla="+- 0 3745 3699"/>
                              <a:gd name="T45" fmla="*/ T44 w 210"/>
                              <a:gd name="T46" fmla="+- 0 8086 7747"/>
                              <a:gd name="T47" fmla="*/ 8086 h 541"/>
                              <a:gd name="T48" fmla="+- 0 3723 3699"/>
                              <a:gd name="T49" fmla="*/ T48 w 210"/>
                              <a:gd name="T50" fmla="+- 0 8081 7747"/>
                              <a:gd name="T51" fmla="*/ 8081 h 541"/>
                              <a:gd name="T52" fmla="+- 0 3773 3699"/>
                              <a:gd name="T53" fmla="*/ T52 w 210"/>
                              <a:gd name="T54" fmla="+- 0 8227 7747"/>
                              <a:gd name="T55" fmla="*/ 8227 h 541"/>
                              <a:gd name="T56" fmla="+- 0 3833 3699"/>
                              <a:gd name="T57" fmla="*/ T56 w 210"/>
                              <a:gd name="T58" fmla="+- 0 8230 7747"/>
                              <a:gd name="T59" fmla="*/ 8230 h 541"/>
                              <a:gd name="T60" fmla="+- 0 3841 3699"/>
                              <a:gd name="T61" fmla="*/ T60 w 210"/>
                              <a:gd name="T62" fmla="+- 0 8227 7747"/>
                              <a:gd name="T63" fmla="*/ 8227 h 541"/>
                              <a:gd name="T64" fmla="+- 0 3833 3699"/>
                              <a:gd name="T65" fmla="*/ T64 w 210"/>
                              <a:gd name="T66" fmla="+- 0 8230 7747"/>
                              <a:gd name="T67" fmla="*/ 8230 h 541"/>
                              <a:gd name="T68" fmla="+- 0 3841 3699"/>
                              <a:gd name="T69" fmla="*/ T68 w 210"/>
                              <a:gd name="T70" fmla="+- 0 8227 7747"/>
                              <a:gd name="T71" fmla="*/ 8227 h 541"/>
                              <a:gd name="T72" fmla="+- 0 3778 3699"/>
                              <a:gd name="T73" fmla="*/ T72 w 210"/>
                              <a:gd name="T74" fmla="+- 0 8214 7747"/>
                              <a:gd name="T75" fmla="*/ 8214 h 541"/>
                              <a:gd name="T76" fmla="+- 0 3803 3699"/>
                              <a:gd name="T77" fmla="*/ T76 w 210"/>
                              <a:gd name="T78" fmla="+- 0 8174 7747"/>
                              <a:gd name="T79" fmla="*/ 8174 h 541"/>
                              <a:gd name="T80" fmla="+- 0 3871 3699"/>
                              <a:gd name="T81" fmla="*/ T80 w 210"/>
                              <a:gd name="T82" fmla="+- 0 8081 7747"/>
                              <a:gd name="T83" fmla="*/ 8081 h 541"/>
                              <a:gd name="T84" fmla="+- 0 3853 3699"/>
                              <a:gd name="T85" fmla="*/ T84 w 210"/>
                              <a:gd name="T86" fmla="+- 0 8094 7747"/>
                              <a:gd name="T87" fmla="*/ 8094 h 541"/>
                              <a:gd name="T88" fmla="+- 0 3833 3699"/>
                              <a:gd name="T89" fmla="*/ T88 w 210"/>
                              <a:gd name="T90" fmla="+- 0 8167 7747"/>
                              <a:gd name="T91" fmla="*/ 8167 h 541"/>
                              <a:gd name="T92" fmla="+- 0 3803 3699"/>
                              <a:gd name="T93" fmla="*/ T92 w 210"/>
                              <a:gd name="T94" fmla="+- 0 8174 7747"/>
                              <a:gd name="T95" fmla="*/ 8174 h 541"/>
                              <a:gd name="T96" fmla="+- 0 3849 3699"/>
                              <a:gd name="T97" fmla="*/ T96 w 210"/>
                              <a:gd name="T98" fmla="+- 0 8214 7747"/>
                              <a:gd name="T99" fmla="*/ 8214 h 541"/>
                              <a:gd name="T100" fmla="+- 0 3908 3699"/>
                              <a:gd name="T101" fmla="*/ T100 w 210"/>
                              <a:gd name="T102" fmla="+- 0 8115 7747"/>
                              <a:gd name="T103" fmla="*/ 8115 h 541"/>
                              <a:gd name="T104" fmla="+- 0 3903 3699"/>
                              <a:gd name="T105" fmla="*/ T104 w 210"/>
                              <a:gd name="T106" fmla="+- 0 8093 7747"/>
                              <a:gd name="T107" fmla="*/ 8093 h 541"/>
                              <a:gd name="T108" fmla="+- 0 3883 3699"/>
                              <a:gd name="T109" fmla="*/ T108 w 210"/>
                              <a:gd name="T110" fmla="+- 0 8081 7747"/>
                              <a:gd name="T111" fmla="*/ 8081 h 541"/>
                              <a:gd name="T112" fmla="+- 0 3773 3699"/>
                              <a:gd name="T113" fmla="*/ T112 w 210"/>
                              <a:gd name="T114" fmla="+- 0 8167 7747"/>
                              <a:gd name="T115" fmla="*/ 8167 h 541"/>
                              <a:gd name="T116" fmla="+- 0 3773 3699"/>
                              <a:gd name="T117" fmla="*/ T116 w 210"/>
                              <a:gd name="T118" fmla="+- 0 8126 7747"/>
                              <a:gd name="T119" fmla="*/ 8126 h 541"/>
                              <a:gd name="T120" fmla="+- 0 3773 3699"/>
                              <a:gd name="T121" fmla="*/ T120 w 210"/>
                              <a:gd name="T122" fmla="+- 0 8167 7747"/>
                              <a:gd name="T123" fmla="*/ 8167 h 541"/>
                              <a:gd name="T124" fmla="+- 0 3799 3699"/>
                              <a:gd name="T125" fmla="*/ T124 w 210"/>
                              <a:gd name="T126" fmla="+- 0 8167 7747"/>
                              <a:gd name="T127" fmla="*/ 8167 h 541"/>
                              <a:gd name="T128" fmla="+- 0 3773 3699"/>
                              <a:gd name="T129" fmla="*/ T128 w 210"/>
                              <a:gd name="T130" fmla="+- 0 7987 7747"/>
                              <a:gd name="T131" fmla="*/ 7987 h 541"/>
                              <a:gd name="T132" fmla="+- 0 3799 3699"/>
                              <a:gd name="T133" fmla="*/ T132 w 210"/>
                              <a:gd name="T134" fmla="+- 0 8167 7747"/>
                              <a:gd name="T135" fmla="*/ 8167 h 541"/>
                              <a:gd name="T136" fmla="+- 0 3833 3699"/>
                              <a:gd name="T137" fmla="*/ T136 w 210"/>
                              <a:gd name="T138" fmla="+- 0 8126 7747"/>
                              <a:gd name="T139" fmla="*/ 8126 h 541"/>
                              <a:gd name="T140" fmla="+- 0 3833 3699"/>
                              <a:gd name="T141" fmla="*/ T140 w 210"/>
                              <a:gd name="T142" fmla="+- 0 8126 7747"/>
                              <a:gd name="T143" fmla="*/ 8126 h 541"/>
                              <a:gd name="T144" fmla="+- 0 3833 3699"/>
                              <a:gd name="T145" fmla="*/ T144 w 210"/>
                              <a:gd name="T146" fmla="+- 0 8167 7747"/>
                              <a:gd name="T147" fmla="*/ 8167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10" h="541">
                                <a:moveTo>
                                  <a:pt x="134" y="0"/>
                                </a:moveTo>
                                <a:lnTo>
                                  <a:pt x="74" y="0"/>
                                </a:lnTo>
                                <a:lnTo>
                                  <a:pt x="74" y="180"/>
                                </a:lnTo>
                                <a:lnTo>
                                  <a:pt x="134" y="180"/>
                                </a:lnTo>
                                <a:lnTo>
                                  <a:pt x="134" y="0"/>
                                </a:lnTo>
                                <a:close/>
                                <a:moveTo>
                                  <a:pt x="24" y="334"/>
                                </a:moveTo>
                                <a:lnTo>
                                  <a:pt x="13" y="338"/>
                                </a:lnTo>
                                <a:lnTo>
                                  <a:pt x="5" y="346"/>
                                </a:lnTo>
                                <a:lnTo>
                                  <a:pt x="0" y="356"/>
                                </a:lnTo>
                                <a:lnTo>
                                  <a:pt x="0" y="368"/>
                                </a:lnTo>
                                <a:lnTo>
                                  <a:pt x="4" y="379"/>
                                </a:lnTo>
                                <a:lnTo>
                                  <a:pt x="104" y="540"/>
                                </a:lnTo>
                                <a:lnTo>
                                  <a:pt x="140" y="483"/>
                                </a:lnTo>
                                <a:lnTo>
                                  <a:pt x="74" y="483"/>
                                </a:lnTo>
                                <a:lnTo>
                                  <a:pt x="74" y="480"/>
                                </a:lnTo>
                                <a:lnTo>
                                  <a:pt x="142" y="480"/>
                                </a:lnTo>
                                <a:lnTo>
                                  <a:pt x="150" y="467"/>
                                </a:lnTo>
                                <a:lnTo>
                                  <a:pt x="79" y="467"/>
                                </a:lnTo>
                                <a:lnTo>
                                  <a:pt x="104" y="427"/>
                                </a:lnTo>
                                <a:lnTo>
                                  <a:pt x="100" y="420"/>
                                </a:lnTo>
                                <a:lnTo>
                                  <a:pt x="74" y="420"/>
                                </a:lnTo>
                                <a:lnTo>
                                  <a:pt x="74" y="379"/>
                                </a:lnTo>
                                <a:lnTo>
                                  <a:pt x="55" y="347"/>
                                </a:lnTo>
                                <a:lnTo>
                                  <a:pt x="46" y="339"/>
                                </a:lnTo>
                                <a:lnTo>
                                  <a:pt x="36" y="334"/>
                                </a:lnTo>
                                <a:lnTo>
                                  <a:pt x="24" y="334"/>
                                </a:lnTo>
                                <a:close/>
                                <a:moveTo>
                                  <a:pt x="134" y="480"/>
                                </a:moveTo>
                                <a:lnTo>
                                  <a:pt x="74" y="480"/>
                                </a:lnTo>
                                <a:lnTo>
                                  <a:pt x="74" y="483"/>
                                </a:lnTo>
                                <a:lnTo>
                                  <a:pt x="134" y="483"/>
                                </a:lnTo>
                                <a:lnTo>
                                  <a:pt x="134" y="480"/>
                                </a:lnTo>
                                <a:close/>
                                <a:moveTo>
                                  <a:pt x="142" y="480"/>
                                </a:moveTo>
                                <a:lnTo>
                                  <a:pt x="134" y="480"/>
                                </a:lnTo>
                                <a:lnTo>
                                  <a:pt x="134" y="483"/>
                                </a:lnTo>
                                <a:lnTo>
                                  <a:pt x="140" y="483"/>
                                </a:lnTo>
                                <a:lnTo>
                                  <a:pt x="142" y="480"/>
                                </a:lnTo>
                                <a:close/>
                                <a:moveTo>
                                  <a:pt x="104" y="427"/>
                                </a:moveTo>
                                <a:lnTo>
                                  <a:pt x="79" y="467"/>
                                </a:lnTo>
                                <a:lnTo>
                                  <a:pt x="130" y="467"/>
                                </a:lnTo>
                                <a:lnTo>
                                  <a:pt x="104" y="427"/>
                                </a:lnTo>
                                <a:close/>
                                <a:moveTo>
                                  <a:pt x="184" y="334"/>
                                </a:moveTo>
                                <a:lnTo>
                                  <a:pt x="172" y="334"/>
                                </a:lnTo>
                                <a:lnTo>
                                  <a:pt x="162" y="339"/>
                                </a:lnTo>
                                <a:lnTo>
                                  <a:pt x="154" y="347"/>
                                </a:lnTo>
                                <a:lnTo>
                                  <a:pt x="134" y="379"/>
                                </a:lnTo>
                                <a:lnTo>
                                  <a:pt x="134" y="420"/>
                                </a:lnTo>
                                <a:lnTo>
                                  <a:pt x="109" y="420"/>
                                </a:lnTo>
                                <a:lnTo>
                                  <a:pt x="104" y="427"/>
                                </a:lnTo>
                                <a:lnTo>
                                  <a:pt x="130" y="467"/>
                                </a:lnTo>
                                <a:lnTo>
                                  <a:pt x="150" y="467"/>
                                </a:lnTo>
                                <a:lnTo>
                                  <a:pt x="205" y="379"/>
                                </a:lnTo>
                                <a:lnTo>
                                  <a:pt x="209" y="368"/>
                                </a:lnTo>
                                <a:lnTo>
                                  <a:pt x="208" y="356"/>
                                </a:lnTo>
                                <a:lnTo>
                                  <a:pt x="204" y="346"/>
                                </a:lnTo>
                                <a:lnTo>
                                  <a:pt x="195" y="338"/>
                                </a:lnTo>
                                <a:lnTo>
                                  <a:pt x="184" y="334"/>
                                </a:lnTo>
                                <a:close/>
                                <a:moveTo>
                                  <a:pt x="74" y="379"/>
                                </a:moveTo>
                                <a:lnTo>
                                  <a:pt x="74" y="420"/>
                                </a:lnTo>
                                <a:lnTo>
                                  <a:pt x="100" y="420"/>
                                </a:lnTo>
                                <a:lnTo>
                                  <a:pt x="74" y="379"/>
                                </a:lnTo>
                                <a:close/>
                                <a:moveTo>
                                  <a:pt x="100" y="420"/>
                                </a:moveTo>
                                <a:lnTo>
                                  <a:pt x="74" y="420"/>
                                </a:lnTo>
                                <a:lnTo>
                                  <a:pt x="100" y="420"/>
                                </a:lnTo>
                                <a:close/>
                                <a:moveTo>
                                  <a:pt x="134" y="240"/>
                                </a:moveTo>
                                <a:lnTo>
                                  <a:pt x="74" y="240"/>
                                </a:lnTo>
                                <a:lnTo>
                                  <a:pt x="74" y="379"/>
                                </a:lnTo>
                                <a:lnTo>
                                  <a:pt x="100" y="420"/>
                                </a:lnTo>
                                <a:lnTo>
                                  <a:pt x="109" y="420"/>
                                </a:lnTo>
                                <a:lnTo>
                                  <a:pt x="134" y="379"/>
                                </a:lnTo>
                                <a:lnTo>
                                  <a:pt x="134" y="240"/>
                                </a:lnTo>
                                <a:close/>
                                <a:moveTo>
                                  <a:pt x="134" y="379"/>
                                </a:moveTo>
                                <a:lnTo>
                                  <a:pt x="109" y="420"/>
                                </a:lnTo>
                                <a:lnTo>
                                  <a:pt x="134" y="420"/>
                                </a:lnTo>
                                <a:lnTo>
                                  <a:pt x="134" y="379"/>
                                </a:lnTo>
                                <a:close/>
                              </a:path>
                            </a:pathLst>
                          </a:custGeom>
                          <a:solidFill>
                            <a:srgbClr val="000000"/>
                          </a:solidFill>
                          <a:ln>
                            <a:noFill/>
                          </a:ln>
                        </wps:spPr>
                        <wps:bodyPr rot="0" vert="horz" wrap="square" lIns="91440" tIns="45720" rIns="91440" bIns="45720" anchor="t" anchorCtr="0" upright="1">
                          <a:noAutofit/>
                        </wps:bodyPr>
                      </wps:wsp>
                      <wps:wsp>
                        <wps:cNvPr id="138" name="Rectangle 128"/>
                        <wps:cNvSpPr>
                          <a:spLocks/>
                        </wps:cNvSpPr>
                        <wps:spPr bwMode="auto">
                          <a:xfrm>
                            <a:off x="3623" y="5946"/>
                            <a:ext cx="4500" cy="1800"/>
                          </a:xfrm>
                          <a:prstGeom prst="rect">
                            <a:avLst/>
                          </a:prstGeom>
                          <a:noFill/>
                          <a:ln w="12700">
                            <a:solidFill>
                              <a:srgbClr val="000000"/>
                            </a:solidFill>
                            <a:prstDash val="solid"/>
                            <a:miter lim="800000"/>
                            <a:headEnd/>
                            <a:tailEnd/>
                          </a:ln>
                        </wps:spPr>
                        <wps:bodyPr rot="0" vert="horz" wrap="square" lIns="91440" tIns="45720" rIns="91440" bIns="45720" anchor="t" anchorCtr="0" upright="1">
                          <a:noAutofit/>
                        </wps:bodyPr>
                      </wps:wsp>
                      <pic:pic xmlns:pic="http://schemas.openxmlformats.org/drawingml/2006/picture">
                        <pic:nvPicPr>
                          <pic:cNvPr id="139" name="Picture 129"/>
                          <pic:cNvPicPr>
                            <a:picLocks/>
                          </pic:cNvPicPr>
                        </pic:nvPicPr>
                        <pic:blipFill>
                          <a:blip r:embed="rId35" cstate="print"/>
                          <a:srcRect/>
                          <a:stretch>
                            <a:fillRect/>
                          </a:stretch>
                        </pic:blipFill>
                        <pic:spPr bwMode="auto">
                          <a:xfrm>
                            <a:off x="3504" y="5186"/>
                            <a:ext cx="596" cy="908"/>
                          </a:xfrm>
                          <a:prstGeom prst="rect">
                            <a:avLst/>
                          </a:prstGeom>
                          <a:noFill/>
                          <a:ln>
                            <a:noFill/>
                          </a:ln>
                        </pic:spPr>
                      </pic:pic>
                      <wps:wsp>
                        <wps:cNvPr id="140" name="AutoShape 130"/>
                        <wps:cNvSpPr>
                          <a:spLocks/>
                        </wps:cNvSpPr>
                        <wps:spPr bwMode="auto">
                          <a:xfrm>
                            <a:off x="3698" y="5226"/>
                            <a:ext cx="210" cy="541"/>
                          </a:xfrm>
                          <a:custGeom>
                            <a:avLst/>
                            <a:gdLst>
                              <a:gd name="T0" fmla="+- 0 3773 3699"/>
                              <a:gd name="T1" fmla="*/ T0 w 210"/>
                              <a:gd name="T2" fmla="+- 0 5227 5227"/>
                              <a:gd name="T3" fmla="*/ 5227 h 541"/>
                              <a:gd name="T4" fmla="+- 0 3833 3699"/>
                              <a:gd name="T5" fmla="*/ T4 w 210"/>
                              <a:gd name="T6" fmla="+- 0 5407 5227"/>
                              <a:gd name="T7" fmla="*/ 5407 h 541"/>
                              <a:gd name="T8" fmla="+- 0 3723 3699"/>
                              <a:gd name="T9" fmla="*/ T8 w 210"/>
                              <a:gd name="T10" fmla="+- 0 5561 5227"/>
                              <a:gd name="T11" fmla="*/ 5561 h 541"/>
                              <a:gd name="T12" fmla="+- 0 3704 3699"/>
                              <a:gd name="T13" fmla="*/ T12 w 210"/>
                              <a:gd name="T14" fmla="+- 0 5573 5227"/>
                              <a:gd name="T15" fmla="*/ 5573 h 541"/>
                              <a:gd name="T16" fmla="+- 0 3699 3699"/>
                              <a:gd name="T17" fmla="*/ T16 w 210"/>
                              <a:gd name="T18" fmla="+- 0 5595 5227"/>
                              <a:gd name="T19" fmla="*/ 5595 h 541"/>
                              <a:gd name="T20" fmla="+- 0 3803 3699"/>
                              <a:gd name="T21" fmla="*/ T20 w 210"/>
                              <a:gd name="T22" fmla="+- 0 5767 5227"/>
                              <a:gd name="T23" fmla="*/ 5767 h 541"/>
                              <a:gd name="T24" fmla="+- 0 3773 3699"/>
                              <a:gd name="T25" fmla="*/ T24 w 210"/>
                              <a:gd name="T26" fmla="+- 0 5710 5227"/>
                              <a:gd name="T27" fmla="*/ 5710 h 541"/>
                              <a:gd name="T28" fmla="+- 0 3841 3699"/>
                              <a:gd name="T29" fmla="*/ T28 w 210"/>
                              <a:gd name="T30" fmla="+- 0 5707 5227"/>
                              <a:gd name="T31" fmla="*/ 5707 h 541"/>
                              <a:gd name="T32" fmla="+- 0 3778 3699"/>
                              <a:gd name="T33" fmla="*/ T32 w 210"/>
                              <a:gd name="T34" fmla="+- 0 5694 5227"/>
                              <a:gd name="T35" fmla="*/ 5694 h 541"/>
                              <a:gd name="T36" fmla="+- 0 3799 3699"/>
                              <a:gd name="T37" fmla="*/ T36 w 210"/>
                              <a:gd name="T38" fmla="+- 0 5647 5227"/>
                              <a:gd name="T39" fmla="*/ 5647 h 541"/>
                              <a:gd name="T40" fmla="+- 0 3773 3699"/>
                              <a:gd name="T41" fmla="*/ T40 w 210"/>
                              <a:gd name="T42" fmla="+- 0 5606 5227"/>
                              <a:gd name="T43" fmla="*/ 5606 h 541"/>
                              <a:gd name="T44" fmla="+- 0 3745 3699"/>
                              <a:gd name="T45" fmla="*/ T44 w 210"/>
                              <a:gd name="T46" fmla="+- 0 5566 5227"/>
                              <a:gd name="T47" fmla="*/ 5566 h 541"/>
                              <a:gd name="T48" fmla="+- 0 3723 3699"/>
                              <a:gd name="T49" fmla="*/ T48 w 210"/>
                              <a:gd name="T50" fmla="+- 0 5561 5227"/>
                              <a:gd name="T51" fmla="*/ 5561 h 541"/>
                              <a:gd name="T52" fmla="+- 0 3773 3699"/>
                              <a:gd name="T53" fmla="*/ T52 w 210"/>
                              <a:gd name="T54" fmla="+- 0 5707 5227"/>
                              <a:gd name="T55" fmla="*/ 5707 h 541"/>
                              <a:gd name="T56" fmla="+- 0 3833 3699"/>
                              <a:gd name="T57" fmla="*/ T56 w 210"/>
                              <a:gd name="T58" fmla="+- 0 5710 5227"/>
                              <a:gd name="T59" fmla="*/ 5710 h 541"/>
                              <a:gd name="T60" fmla="+- 0 3841 3699"/>
                              <a:gd name="T61" fmla="*/ T60 w 210"/>
                              <a:gd name="T62" fmla="+- 0 5707 5227"/>
                              <a:gd name="T63" fmla="*/ 5707 h 541"/>
                              <a:gd name="T64" fmla="+- 0 3833 3699"/>
                              <a:gd name="T65" fmla="*/ T64 w 210"/>
                              <a:gd name="T66" fmla="+- 0 5710 5227"/>
                              <a:gd name="T67" fmla="*/ 5710 h 541"/>
                              <a:gd name="T68" fmla="+- 0 3841 3699"/>
                              <a:gd name="T69" fmla="*/ T68 w 210"/>
                              <a:gd name="T70" fmla="+- 0 5707 5227"/>
                              <a:gd name="T71" fmla="*/ 5707 h 541"/>
                              <a:gd name="T72" fmla="+- 0 3778 3699"/>
                              <a:gd name="T73" fmla="*/ T72 w 210"/>
                              <a:gd name="T74" fmla="+- 0 5694 5227"/>
                              <a:gd name="T75" fmla="*/ 5694 h 541"/>
                              <a:gd name="T76" fmla="+- 0 3803 3699"/>
                              <a:gd name="T77" fmla="*/ T76 w 210"/>
                              <a:gd name="T78" fmla="+- 0 5654 5227"/>
                              <a:gd name="T79" fmla="*/ 5654 h 541"/>
                              <a:gd name="T80" fmla="+- 0 3803 3699"/>
                              <a:gd name="T81" fmla="*/ T80 w 210"/>
                              <a:gd name="T82" fmla="+- 0 5654 5227"/>
                              <a:gd name="T83" fmla="*/ 5654 h 541"/>
                              <a:gd name="T84" fmla="+- 0 3849 3699"/>
                              <a:gd name="T85" fmla="*/ T84 w 210"/>
                              <a:gd name="T86" fmla="+- 0 5694 5227"/>
                              <a:gd name="T87" fmla="*/ 5694 h 541"/>
                              <a:gd name="T88" fmla="+- 0 3833 3699"/>
                              <a:gd name="T89" fmla="*/ T88 w 210"/>
                              <a:gd name="T90" fmla="+- 0 5647 5227"/>
                              <a:gd name="T91" fmla="*/ 5647 h 541"/>
                              <a:gd name="T92" fmla="+- 0 3773 3699"/>
                              <a:gd name="T93" fmla="*/ T92 w 210"/>
                              <a:gd name="T94" fmla="+- 0 5606 5227"/>
                              <a:gd name="T95" fmla="*/ 5606 h 541"/>
                              <a:gd name="T96" fmla="+- 0 3799 3699"/>
                              <a:gd name="T97" fmla="*/ T96 w 210"/>
                              <a:gd name="T98" fmla="+- 0 5647 5227"/>
                              <a:gd name="T99" fmla="*/ 5647 h 541"/>
                              <a:gd name="T100" fmla="+- 0 3833 3699"/>
                              <a:gd name="T101" fmla="*/ T100 w 210"/>
                              <a:gd name="T102" fmla="+- 0 5467 5227"/>
                              <a:gd name="T103" fmla="*/ 5467 h 541"/>
                              <a:gd name="T104" fmla="+- 0 3773 3699"/>
                              <a:gd name="T105" fmla="*/ T104 w 210"/>
                              <a:gd name="T106" fmla="+- 0 5606 5227"/>
                              <a:gd name="T107" fmla="*/ 5606 h 541"/>
                              <a:gd name="T108" fmla="+- 0 3808 3699"/>
                              <a:gd name="T109" fmla="*/ T108 w 210"/>
                              <a:gd name="T110" fmla="+- 0 5647 5227"/>
                              <a:gd name="T111" fmla="*/ 5647 h 541"/>
                              <a:gd name="T112" fmla="+- 0 3833 3699"/>
                              <a:gd name="T113" fmla="*/ T112 w 210"/>
                              <a:gd name="T114" fmla="+- 0 5467 5227"/>
                              <a:gd name="T115" fmla="*/ 5467 h 541"/>
                              <a:gd name="T116" fmla="+- 0 3871 3699"/>
                              <a:gd name="T117" fmla="*/ T116 w 210"/>
                              <a:gd name="T118" fmla="+- 0 5561 5227"/>
                              <a:gd name="T119" fmla="*/ 5561 h 541"/>
                              <a:gd name="T120" fmla="+- 0 3853 3699"/>
                              <a:gd name="T121" fmla="*/ T120 w 210"/>
                              <a:gd name="T122" fmla="+- 0 5574 5227"/>
                              <a:gd name="T123" fmla="*/ 5574 h 541"/>
                              <a:gd name="T124" fmla="+- 0 3833 3699"/>
                              <a:gd name="T125" fmla="*/ T124 w 210"/>
                              <a:gd name="T126" fmla="+- 0 5647 5227"/>
                              <a:gd name="T127" fmla="*/ 5647 h 541"/>
                              <a:gd name="T128" fmla="+- 0 3904 3699"/>
                              <a:gd name="T129" fmla="*/ T128 w 210"/>
                              <a:gd name="T130" fmla="+- 0 5606 5227"/>
                              <a:gd name="T131" fmla="*/ 5606 h 541"/>
                              <a:gd name="T132" fmla="+- 0 3907 3699"/>
                              <a:gd name="T133" fmla="*/ T132 w 210"/>
                              <a:gd name="T134" fmla="+- 0 5584 5227"/>
                              <a:gd name="T135" fmla="*/ 5584 h 541"/>
                              <a:gd name="T136" fmla="+- 0 3894 3699"/>
                              <a:gd name="T137" fmla="*/ T136 w 210"/>
                              <a:gd name="T138" fmla="+- 0 5565 5227"/>
                              <a:gd name="T139" fmla="*/ 5565 h 5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10" h="541">
                                <a:moveTo>
                                  <a:pt x="134" y="0"/>
                                </a:moveTo>
                                <a:lnTo>
                                  <a:pt x="74" y="0"/>
                                </a:lnTo>
                                <a:lnTo>
                                  <a:pt x="74" y="180"/>
                                </a:lnTo>
                                <a:lnTo>
                                  <a:pt x="134" y="180"/>
                                </a:lnTo>
                                <a:lnTo>
                                  <a:pt x="134" y="0"/>
                                </a:lnTo>
                                <a:close/>
                                <a:moveTo>
                                  <a:pt x="24" y="334"/>
                                </a:moveTo>
                                <a:lnTo>
                                  <a:pt x="13" y="338"/>
                                </a:lnTo>
                                <a:lnTo>
                                  <a:pt x="5" y="346"/>
                                </a:lnTo>
                                <a:lnTo>
                                  <a:pt x="0" y="357"/>
                                </a:lnTo>
                                <a:lnTo>
                                  <a:pt x="0" y="368"/>
                                </a:lnTo>
                                <a:lnTo>
                                  <a:pt x="4" y="379"/>
                                </a:lnTo>
                                <a:lnTo>
                                  <a:pt x="104" y="540"/>
                                </a:lnTo>
                                <a:lnTo>
                                  <a:pt x="140" y="483"/>
                                </a:lnTo>
                                <a:lnTo>
                                  <a:pt x="74" y="483"/>
                                </a:lnTo>
                                <a:lnTo>
                                  <a:pt x="74" y="480"/>
                                </a:lnTo>
                                <a:lnTo>
                                  <a:pt x="142" y="480"/>
                                </a:lnTo>
                                <a:lnTo>
                                  <a:pt x="150" y="467"/>
                                </a:lnTo>
                                <a:lnTo>
                                  <a:pt x="79" y="467"/>
                                </a:lnTo>
                                <a:lnTo>
                                  <a:pt x="104" y="427"/>
                                </a:lnTo>
                                <a:lnTo>
                                  <a:pt x="100" y="420"/>
                                </a:lnTo>
                                <a:lnTo>
                                  <a:pt x="74" y="420"/>
                                </a:lnTo>
                                <a:lnTo>
                                  <a:pt x="74" y="379"/>
                                </a:lnTo>
                                <a:lnTo>
                                  <a:pt x="55" y="347"/>
                                </a:lnTo>
                                <a:lnTo>
                                  <a:pt x="46" y="339"/>
                                </a:lnTo>
                                <a:lnTo>
                                  <a:pt x="36" y="334"/>
                                </a:lnTo>
                                <a:lnTo>
                                  <a:pt x="24" y="334"/>
                                </a:lnTo>
                                <a:close/>
                                <a:moveTo>
                                  <a:pt x="134" y="480"/>
                                </a:moveTo>
                                <a:lnTo>
                                  <a:pt x="74" y="480"/>
                                </a:lnTo>
                                <a:lnTo>
                                  <a:pt x="74" y="483"/>
                                </a:lnTo>
                                <a:lnTo>
                                  <a:pt x="134" y="483"/>
                                </a:lnTo>
                                <a:lnTo>
                                  <a:pt x="134" y="480"/>
                                </a:lnTo>
                                <a:close/>
                                <a:moveTo>
                                  <a:pt x="142" y="480"/>
                                </a:moveTo>
                                <a:lnTo>
                                  <a:pt x="134" y="480"/>
                                </a:lnTo>
                                <a:lnTo>
                                  <a:pt x="134" y="483"/>
                                </a:lnTo>
                                <a:lnTo>
                                  <a:pt x="140" y="483"/>
                                </a:lnTo>
                                <a:lnTo>
                                  <a:pt x="142" y="480"/>
                                </a:lnTo>
                                <a:close/>
                                <a:moveTo>
                                  <a:pt x="104" y="427"/>
                                </a:moveTo>
                                <a:lnTo>
                                  <a:pt x="79" y="467"/>
                                </a:lnTo>
                                <a:lnTo>
                                  <a:pt x="130" y="467"/>
                                </a:lnTo>
                                <a:lnTo>
                                  <a:pt x="104" y="427"/>
                                </a:lnTo>
                                <a:close/>
                                <a:moveTo>
                                  <a:pt x="134" y="379"/>
                                </a:moveTo>
                                <a:lnTo>
                                  <a:pt x="104" y="427"/>
                                </a:lnTo>
                                <a:lnTo>
                                  <a:pt x="130" y="467"/>
                                </a:lnTo>
                                <a:lnTo>
                                  <a:pt x="150" y="467"/>
                                </a:lnTo>
                                <a:lnTo>
                                  <a:pt x="179" y="420"/>
                                </a:lnTo>
                                <a:lnTo>
                                  <a:pt x="134" y="420"/>
                                </a:lnTo>
                                <a:lnTo>
                                  <a:pt x="134" y="379"/>
                                </a:lnTo>
                                <a:close/>
                                <a:moveTo>
                                  <a:pt x="74" y="379"/>
                                </a:moveTo>
                                <a:lnTo>
                                  <a:pt x="74" y="420"/>
                                </a:lnTo>
                                <a:lnTo>
                                  <a:pt x="100" y="420"/>
                                </a:lnTo>
                                <a:lnTo>
                                  <a:pt x="74" y="379"/>
                                </a:lnTo>
                                <a:close/>
                                <a:moveTo>
                                  <a:pt x="134" y="240"/>
                                </a:moveTo>
                                <a:lnTo>
                                  <a:pt x="74" y="240"/>
                                </a:lnTo>
                                <a:lnTo>
                                  <a:pt x="74" y="379"/>
                                </a:lnTo>
                                <a:lnTo>
                                  <a:pt x="100" y="420"/>
                                </a:lnTo>
                                <a:lnTo>
                                  <a:pt x="109" y="420"/>
                                </a:lnTo>
                                <a:lnTo>
                                  <a:pt x="134" y="379"/>
                                </a:lnTo>
                                <a:lnTo>
                                  <a:pt x="134" y="240"/>
                                </a:lnTo>
                                <a:close/>
                                <a:moveTo>
                                  <a:pt x="184" y="334"/>
                                </a:moveTo>
                                <a:lnTo>
                                  <a:pt x="172" y="334"/>
                                </a:lnTo>
                                <a:lnTo>
                                  <a:pt x="162" y="339"/>
                                </a:lnTo>
                                <a:lnTo>
                                  <a:pt x="154" y="347"/>
                                </a:lnTo>
                                <a:lnTo>
                                  <a:pt x="134" y="379"/>
                                </a:lnTo>
                                <a:lnTo>
                                  <a:pt x="134" y="420"/>
                                </a:lnTo>
                                <a:lnTo>
                                  <a:pt x="179" y="420"/>
                                </a:lnTo>
                                <a:lnTo>
                                  <a:pt x="205" y="379"/>
                                </a:lnTo>
                                <a:lnTo>
                                  <a:pt x="209" y="368"/>
                                </a:lnTo>
                                <a:lnTo>
                                  <a:pt x="208" y="357"/>
                                </a:lnTo>
                                <a:lnTo>
                                  <a:pt x="204" y="346"/>
                                </a:lnTo>
                                <a:lnTo>
                                  <a:pt x="195" y="338"/>
                                </a:lnTo>
                                <a:lnTo>
                                  <a:pt x="184" y="334"/>
                                </a:lnTo>
                                <a:close/>
                              </a:path>
                            </a:pathLst>
                          </a:custGeom>
                          <a:solidFill>
                            <a:srgbClr val="000000"/>
                          </a:solidFill>
                          <a:ln>
                            <a:noFill/>
                          </a:ln>
                        </wps:spPr>
                        <wps:bodyPr rot="0" vert="horz" wrap="square" lIns="91440" tIns="45720" rIns="91440" bIns="45720" anchor="t" anchorCtr="0" upright="1">
                          <a:noAutofit/>
                        </wps:bodyPr>
                      </wps:wsp>
                      <wps:wsp>
                        <wps:cNvPr id="141" name="Text Box 131"/>
                        <wps:cNvSpPr txBox="1">
                          <a:spLocks/>
                        </wps:cNvSpPr>
                        <wps:spPr bwMode="auto">
                          <a:xfrm>
                            <a:off x="3614" y="3692"/>
                            <a:ext cx="4321" cy="1373"/>
                          </a:xfrm>
                          <a:prstGeom prst="rect">
                            <a:avLst/>
                          </a:prstGeom>
                          <a:noFill/>
                          <a:ln>
                            <a:noFill/>
                          </a:ln>
                        </wps:spPr>
                        <wps:txbx>
                          <w:txbxContent>
                            <w:p w14:paraId="1FAF6D75" w14:textId="77777777" w:rsidR="00122CAA" w:rsidRDefault="00122CAA">
                              <w:pPr>
                                <w:ind w:right="5" w:firstLine="902"/>
                                <w:rPr>
                                  <w:rFonts w:ascii="Arial"/>
                                  <w:sz w:val="24"/>
                                </w:rPr>
                              </w:pPr>
                              <w:r>
                                <w:rPr>
                                  <w:rFonts w:ascii="Arial"/>
                                  <w:b/>
                                  <w:sz w:val="24"/>
                                </w:rPr>
                                <w:t xml:space="preserve">Course faculty member </w:t>
                              </w:r>
                              <w:r>
                                <w:rPr>
                                  <w:rFonts w:ascii="Arial"/>
                                  <w:sz w:val="24"/>
                                </w:rPr>
                                <w:t>Resolution reached at this level constitutes end of chain. If no resolution, then student and faculty member meet with the BSN Director.</w:t>
                              </w:r>
                            </w:p>
                          </w:txbxContent>
                        </wps:txbx>
                        <wps:bodyPr rot="0" vert="horz" wrap="square" lIns="0" tIns="0" rIns="0" bIns="0" anchor="t" anchorCtr="0" upright="1">
                          <a:noAutofit/>
                        </wps:bodyPr>
                      </wps:wsp>
                      <wps:wsp>
                        <wps:cNvPr id="142" name="Text Box 132"/>
                        <wps:cNvSpPr txBox="1">
                          <a:spLocks/>
                        </wps:cNvSpPr>
                        <wps:spPr bwMode="auto">
                          <a:xfrm>
                            <a:off x="3614" y="6034"/>
                            <a:ext cx="4323" cy="1646"/>
                          </a:xfrm>
                          <a:prstGeom prst="rect">
                            <a:avLst/>
                          </a:prstGeom>
                          <a:noFill/>
                          <a:ln>
                            <a:noFill/>
                          </a:ln>
                        </wps:spPr>
                        <wps:txbx>
                          <w:txbxContent>
                            <w:p w14:paraId="2BC8F477" w14:textId="77777777" w:rsidR="00122CAA" w:rsidRDefault="00122CAA">
                              <w:pPr>
                                <w:spacing w:line="267" w:lineRule="exact"/>
                                <w:ind w:left="1929"/>
                                <w:rPr>
                                  <w:rFonts w:ascii="Arial"/>
                                  <w:b/>
                                  <w:sz w:val="24"/>
                                </w:rPr>
                              </w:pPr>
                              <w:r>
                                <w:rPr>
                                  <w:rFonts w:ascii="Arial"/>
                                  <w:b/>
                                  <w:sz w:val="24"/>
                                </w:rPr>
                                <w:t>Chair</w:t>
                              </w:r>
                            </w:p>
                            <w:p w14:paraId="57574941" w14:textId="77777777" w:rsidR="00122CAA" w:rsidRDefault="00122CAA">
                              <w:pPr>
                                <w:ind w:right="8"/>
                                <w:rPr>
                                  <w:rFonts w:ascii="Arial"/>
                                  <w:sz w:val="24"/>
                                </w:rPr>
                              </w:pPr>
                              <w:r>
                                <w:rPr>
                                  <w:rFonts w:ascii="Arial"/>
                                  <w:sz w:val="24"/>
                                </w:rPr>
                                <w:t>Student and faculty member meet with Chair. If the Chair is the faculty member, then this step is skipped. If resolution is reached, end of chain. If not, the next step is the VPAA.</w:t>
                              </w:r>
                            </w:p>
                          </w:txbxContent>
                        </wps:txbx>
                        <wps:bodyPr rot="0" vert="horz" wrap="square" lIns="0" tIns="0" rIns="0" bIns="0" anchor="t" anchorCtr="0" upright="1">
                          <a:noAutofit/>
                        </wps:bodyPr>
                      </wps:wsp>
                      <wps:wsp>
                        <wps:cNvPr id="143" name="Text Box 133"/>
                        <wps:cNvSpPr txBox="1">
                          <a:spLocks/>
                        </wps:cNvSpPr>
                        <wps:spPr bwMode="auto">
                          <a:xfrm>
                            <a:off x="3623" y="1626"/>
                            <a:ext cx="4500" cy="1260"/>
                          </a:xfrm>
                          <a:prstGeom prst="rect">
                            <a:avLst/>
                          </a:prstGeom>
                          <a:noFill/>
                          <a:ln w="12700">
                            <a:solidFill>
                              <a:srgbClr val="000000"/>
                            </a:solidFill>
                            <a:prstDash val="solid"/>
                            <a:miter lim="800000"/>
                            <a:headEnd/>
                            <a:tailEnd/>
                          </a:ln>
                        </wps:spPr>
                        <wps:txbx>
                          <w:txbxContent>
                            <w:p w14:paraId="481EE054" w14:textId="77777777" w:rsidR="00122CAA" w:rsidRDefault="00122CAA">
                              <w:pPr>
                                <w:spacing w:before="70" w:line="275" w:lineRule="exact"/>
                                <w:ind w:left="1771"/>
                                <w:rPr>
                                  <w:rFonts w:ascii="Arial"/>
                                  <w:b/>
                                  <w:sz w:val="24"/>
                                </w:rPr>
                              </w:pPr>
                              <w:r>
                                <w:rPr>
                                  <w:rFonts w:ascii="Arial"/>
                                  <w:b/>
                                  <w:sz w:val="24"/>
                                </w:rPr>
                                <w:t>Student</w:t>
                              </w:r>
                            </w:p>
                            <w:p w14:paraId="6390E063" w14:textId="77777777" w:rsidR="00122CAA" w:rsidRDefault="00122CAA">
                              <w:pPr>
                                <w:ind w:left="-19" w:right="345"/>
                                <w:jc w:val="both"/>
                                <w:rPr>
                                  <w:rFonts w:ascii="Arial"/>
                                  <w:sz w:val="24"/>
                                </w:rPr>
                              </w:pPr>
                              <w:r>
                                <w:rPr>
                                  <w:rFonts w:ascii="Arial"/>
                                  <w:sz w:val="24"/>
                                </w:rPr>
                                <w:t>If a student has an issue with a nursing course, the student needs to meet with the course faculty member.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CEA94A8" id="Group 122" o:spid="_x0000_s1065" style="position:absolute;margin-left:175.2pt;margin-top:80.8pt;width:231.5pt;height:336.95pt;z-index:-251661312;mso-wrap-distance-left:0;mso-wrap-distance-right:0;mso-position-horizontal-relative:page;mso-position-vertical-relative:text" coordorigin="3504,1616" coordsize="4630,67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">
                <v:rect id="Rectangle 123" o:spid="_x0000_s1066" style="position:absolute;left:3623;top:3605;width:4500;height:1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" filled="f" strokeweight="1pt">
                  <v:path arrowok="t"/>
                </v:rect>
                <v:shape id="Picture 124" o:spid="_x0000_s1067" type="#_x0000_t75" style="position:absolute;left:3504;top:2843;width:596;height:9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">
                  <v:imagedata r:id="rId36" o:title=""/>
                  <o:lock v:ext="edit" aspectratio="f"/>
                </v:shape>
                <v:shape id="AutoShape 125" o:spid="_x0000_s1068" style="position:absolute;left:3698;top:2885;width:210;height:541;visibility:visible;mso-wrap-style:square;v-text-anchor:top" coordsize="210,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" path="m134,l74,r,180l134,180,134,xm24,334r-11,4l5,346,,357r,11l4,379,104,540r36,-56l74,484r,-4l142,480r8,-12l79,468r25,-41l100,420r-26,l74,379,55,348r-9,-9l36,334r-12,xm134,480r-60,l74,484r60,l134,480xm142,480r-8,l134,484r6,l142,480xm104,427l79,468r51,l104,427xm134,379r-30,48l130,468r20,l179,420r-45,l134,379xm74,379r,41l100,420,74,379xm134,240r-60,l74,379r26,41l109,420r25,-41l134,240xm184,334r-12,l162,339r-8,9l134,379r,41l179,420r26,-41l209,368r-1,-11l204,346r-9,-8l184,334xe" fillcolor="black" stroked="f">
                  <v:path arrowok="t" o:connecttype="custom" o:connectlocs="74,2886;134,3066;24,3220;5,3232;0,3254;104,3426;74,3370;142,3366;79,3354;100,3306;74,3265;46,3225;24,3220;74,3366;134,3370;142,3366;134,3370;142,3366;79,3354;104,3313;104,3313;150,3354;134,3306;74,3265;100,3306;134,3126;74,3265;109,3306;134,3126;172,3220;154,3234;134,3306;205,3265;208,3243;195,3224" o:connectangles="0,0,0,0,0,0,0,0,0,0,0,0,0,0,0,0,0,0,0,0,0,0,0,0,0,0,0,0,0,0,0,0,0,0,0"/>
                </v:shape>
                <v:shape id="Picture 126" o:spid="_x0000_s1069" type="#_x0000_t75" style="position:absolute;left:3657;top:7725;width:298;height:6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">
                  <v:imagedata r:id="rId37" o:title=""/>
                  <o:lock v:ext="edit" aspectratio="f"/>
                </v:shape>
                <v:shape id="AutoShape 127" o:spid="_x0000_s1070" style="position:absolute;left:3698;top:7746;width:210;height:541;visibility:visible;mso-wrap-style:square;v-text-anchor:top" coordsize="210,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" path="m134,l74,r,180l134,180,134,xm24,334r-11,4l5,346,,356r,12l4,379,104,540r36,-57l74,483r,-3l142,480r8,-13l79,467r25,-40l100,420r-26,l74,379,55,347r-9,-8l36,334r-12,xm134,480r-60,l74,483r60,l134,480xm142,480r-8,l134,483r6,l142,480xm104,427l79,467r51,l104,427xm184,334r-12,l162,339r-8,8l134,379r,41l109,420r-5,7l130,467r20,l205,379r4,-11l208,356r-4,-10l195,338r-11,-4xm74,379r,41l100,420,74,379xm100,420r-26,l100,420xm134,240r-60,l74,379r26,41l109,420r25,-41l134,240xm134,379r-25,41l134,420r,-41xe" fillcolor="black" stroked="f">
                  <v:path arrowok="t" o:connecttype="custom" o:connectlocs="74,7747;134,7927;24,8081;5,8093;0,8115;104,8287;74,8230;142,8227;79,8214;100,8167;74,8126;46,8086;24,8081;74,8227;134,8230;142,8227;134,8230;142,8227;79,8214;104,8174;172,8081;154,8094;134,8167;104,8174;150,8214;209,8115;204,8093;184,8081;74,8167;74,8126;74,8167;100,8167;74,7987;100,8167;134,8126;134,8126;134,8167" o:connectangles="0,0,0,0,0,0,0,0,0,0,0,0,0,0,0,0,0,0,0,0,0,0,0,0,0,0,0,0,0,0,0,0,0,0,0,0,0"/>
                </v:shape>
                <v:rect id="Rectangle 128" o:spid="_x0000_s1071" style="position:absolute;left:3623;top:5946;width:4500;height:18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" filled="f" strokeweight="1pt">
                  <v:path arrowok="t"/>
                </v:rect>
                <v:shape id="Picture 129" o:spid="_x0000_s1072" type="#_x0000_t75" style="position:absolute;left:3504;top:5186;width:596;height:90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">
                  <v:imagedata r:id="rId38" o:title=""/>
                  <o:lock v:ext="edit" aspectratio="f"/>
                </v:shape>
                <v:shape id="AutoShape 130" o:spid="_x0000_s1073" style="position:absolute;left:3698;top:5226;width:210;height:541;visibility:visible;mso-wrap-style:square;v-text-anchor:top" coordsize="210,5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" path="m134,l74,r,180l134,180,134,xm24,334r-11,4l5,346,,357r,11l4,379,104,540r36,-57l74,483r,-3l142,480r8,-13l79,467r25,-40l100,420r-26,l74,379,55,347r-9,-8l36,334r-12,xm134,480r-60,l74,483r60,l134,480xm142,480r-8,l134,483r6,l142,480xm104,427l79,467r51,l104,427xm134,379r-30,48l130,467r20,l179,420r-45,l134,379xm74,379r,41l100,420,74,379xm134,240r-60,l74,379r26,41l109,420r25,-41l134,240xm184,334r-12,l162,339r-8,8l134,379r,41l179,420r26,-41l209,368r-1,-11l204,346r-9,-8l184,334xe" fillcolor="black" stroked="f">
                  <v:path arrowok="t" o:connecttype="custom" o:connectlocs="74,5227;134,5407;24,5561;5,5573;0,5595;104,5767;74,5710;142,5707;79,5694;100,5647;74,5606;46,5566;24,5561;74,5707;134,5710;142,5707;134,5710;142,5707;79,5694;104,5654;104,5654;150,5694;134,5647;74,5606;100,5647;134,5467;74,5606;109,5647;134,5467;172,5561;154,5574;134,5647;205,5606;208,5584;195,5565" o:connectangles="0,0,0,0,0,0,0,0,0,0,0,0,0,0,0,0,0,0,0,0,0,0,0,0,0,0,0,0,0,0,0,0,0,0,0"/>
                </v:shape>
                <v:shape id="Text Box 131" o:spid="_x0000_s1074" type="#_x0000_t202" style="position:absolute;left:3614;top:3692;width:4321;height:13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" filled="f" stroked="f">
                  <v:textbox inset="0,0,0,0">
                    <w:txbxContent>
                      <w:p w:rsidR="00122CAA" w:rsidRDefault="00122CAA">
                        <w:pPr>
                          <w:ind w:right="5" w:firstLine="902"/>
                          <w:rPr>
                            <w:rFonts w:ascii="Arial"/>
                            <w:sz w:val="24"/>
                          </w:rPr>
                        </w:pPr>
                        <w:r>
                          <w:rPr>
                            <w:rFonts w:ascii="Arial"/>
                            <w:b/>
                            <w:sz w:val="24"/>
                          </w:rPr>
                          <w:t xml:space="preserve">Course faculty member </w:t>
                        </w:r>
                        <w:r>
                          <w:rPr>
                            <w:rFonts w:ascii="Arial"/>
                            <w:sz w:val="24"/>
                          </w:rPr>
                          <w:t>Resolution reached at this level constitutes end of chain. If no resolution, then student and faculty member meet with the BSN Director.</w:t>
                        </w:r>
                      </w:p>
                    </w:txbxContent>
                  </v:textbox>
                </v:shape>
                <v:shape id="Text Box 132" o:spid="_x0000_s1075" type="#_x0000_t202" style="position:absolute;left:3614;top:6034;width:4323;height:16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" filled="f" stroked="f">
                  <v:textbox inset="0,0,0,0">
                    <w:txbxContent>
                      <w:p w:rsidR="00122CAA" w:rsidRDefault="00122CAA">
                        <w:pPr>
                          <w:spacing w:line="267" w:lineRule="exact"/>
                          <w:ind w:left="1929"/>
                          <w:rPr>
                            <w:rFonts w:ascii="Arial"/>
                            <w:b/>
                            <w:sz w:val="24"/>
                          </w:rPr>
                        </w:pPr>
                        <w:r>
                          <w:rPr>
                            <w:rFonts w:ascii="Arial"/>
                            <w:b/>
                            <w:sz w:val="24"/>
                          </w:rPr>
                          <w:t>Chair</w:t>
                        </w:r>
                      </w:p>
                      <w:p w:rsidR="00122CAA" w:rsidRDefault="00122CAA">
                        <w:pPr>
                          <w:ind w:right="8"/>
                          <w:rPr>
                            <w:rFonts w:ascii="Arial"/>
                            <w:sz w:val="24"/>
                          </w:rPr>
                        </w:pPr>
                        <w:r>
                          <w:rPr>
                            <w:rFonts w:ascii="Arial"/>
                            <w:sz w:val="24"/>
                          </w:rPr>
                          <w:t>Student and faculty member meet with Chair. If the Chair is the faculty member, then this step is skipped. If resolution is reached, end of chain. If not, the next step is the VPAA.</w:t>
                        </w:r>
                      </w:p>
                    </w:txbxContent>
                  </v:textbox>
                </v:shape>
                <v:shape id="Text Box 133" o:spid="_x0000_s1076" type="#_x0000_t202" style="position:absolute;left:3623;top:1626;width:450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" filled="f" strokeweight="1pt">
                  <v:path arrowok="t"/>
                  <v:textbox inset="0,0,0,0">
                    <w:txbxContent>
                      <w:p w:rsidR="00122CAA" w:rsidRDefault="00122CAA">
                        <w:pPr>
                          <w:spacing w:before="70" w:line="275" w:lineRule="exact"/>
                          <w:ind w:left="1771"/>
                          <w:rPr>
                            <w:rFonts w:ascii="Arial"/>
                            <w:b/>
                            <w:sz w:val="24"/>
                          </w:rPr>
                        </w:pPr>
                        <w:r>
                          <w:rPr>
                            <w:rFonts w:ascii="Arial"/>
                            <w:b/>
                            <w:sz w:val="24"/>
                          </w:rPr>
                          <w:t>Student</w:t>
                        </w:r>
                      </w:p>
                      <w:p w:rsidR="00122CAA" w:rsidRDefault="00122CAA">
                        <w:pPr>
                          <w:ind w:left="-19" w:right="345"/>
                          <w:jc w:val="both"/>
                          <w:rPr>
                            <w:rFonts w:ascii="Arial"/>
                            <w:sz w:val="24"/>
                          </w:rPr>
                        </w:pPr>
                        <w:r>
                          <w:rPr>
                            <w:rFonts w:ascii="Arial"/>
                            <w:sz w:val="24"/>
                          </w:rPr>
                          <w:t>If a student has an issue with a nursing course, the student needs to meet with the course faculty member.</w:t>
                        </w:r>
                      </w:p>
                    </w:txbxContent>
                  </v:textbox>
                </v:shape>
                <w10:wrap type="topAndBottom" anchorx="page"/>
              </v:group>
            </w:pict>
          </mc:Fallback>
        </mc:AlternateContent>
      </w:r>
    </w:p>
    <w:p w14:paraId="1787BFBE" w14:textId="77777777" w:rsidR="00757F7F" w:rsidRDefault="00757F7F">
      <w:pPr>
        <w:pStyle w:val="BodyText"/>
        <w:spacing w:before="10"/>
        <w:rPr>
          <w:b/>
          <w:sz w:val="26"/>
        </w:rPr>
      </w:pPr>
    </w:p>
    <w:p w14:paraId="4DD393FF" w14:textId="77777777" w:rsidR="00757F7F" w:rsidRDefault="00757F7F">
      <w:pPr>
        <w:pStyle w:val="BodyText"/>
        <w:spacing w:before="5"/>
        <w:rPr>
          <w:b/>
          <w:sz w:val="5"/>
        </w:rPr>
      </w:pPr>
    </w:p>
    <w:p w14:paraId="48E16B69" w14:textId="77777777" w:rsidR="00757F7F" w:rsidRDefault="00BF194E">
      <w:pPr>
        <w:pStyle w:val="BodyText"/>
        <w:ind w:left="2413"/>
        <w:rPr>
          <w:sz w:val="20"/>
        </w:rPr>
      </w:pPr>
      <w:r>
        <w:rPr>
          <w:noProof/>
          <w:sz w:val="20"/>
        </w:rPr>
        <mc:AlternateContent>
          <mc:Choice Requires="wps">
            <w:drawing>
              <wp:inline distT="0" distB="0" distL="0" distR="0" wp14:anchorId="58A680DB" wp14:editId="06AA4660">
                <wp:extent cx="2857500" cy="1143000"/>
                <wp:effectExtent l="0" t="0" r="0" b="0"/>
                <wp:docPr id="39"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57500" cy="1143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1CD7ED" w14:textId="77777777" w:rsidR="00122CAA" w:rsidRDefault="00122CAA">
                            <w:pPr>
                              <w:spacing w:before="70"/>
                              <w:ind w:left="-19" w:right="63" w:firstLine="249"/>
                              <w:rPr>
                                <w:rFonts w:ascii="Arial"/>
                                <w:sz w:val="24"/>
                              </w:rPr>
                            </w:pPr>
                            <w:r>
                              <w:rPr>
                                <w:rFonts w:ascii="Arial"/>
                                <w:b/>
                                <w:sz w:val="24"/>
                              </w:rPr>
                              <w:t xml:space="preserve">Vice President of Academic Affairs </w:t>
                            </w:r>
                            <w:r>
                              <w:rPr>
                                <w:rFonts w:ascii="Arial"/>
                                <w:sz w:val="24"/>
                              </w:rPr>
                              <w:t>Student, faculty member, and Chair will meet with VPAA if no resolution has been reached previously.</w:t>
                            </w:r>
                          </w:p>
                          <w:p w14:paraId="2B9470C5" w14:textId="77777777" w:rsidR="00122CAA" w:rsidRDefault="00122CAA">
                            <w:pPr>
                              <w:pStyle w:val="BodyText"/>
                              <w:spacing w:before="2" w:line="237" w:lineRule="auto"/>
                              <w:ind w:left="-19" w:right="449"/>
                              <w:rPr>
                                <w:rFonts w:ascii="Arial"/>
                              </w:rPr>
                            </w:pPr>
                            <w:r>
                              <w:rPr>
                                <w:rFonts w:ascii="Arial"/>
                              </w:rPr>
                              <w:t>VPAA has the final decision regarding resolution.</w:t>
                            </w:r>
                          </w:p>
                        </w:txbxContent>
                      </wps:txbx>
                      <wps:bodyPr rot="0" vert="horz" wrap="square" lIns="0" tIns="0" rIns="0" bIns="0" anchor="t" anchorCtr="0" upright="1">
                        <a:noAutofit/>
                      </wps:bodyPr>
                    </wps:wsp>
                  </a:graphicData>
                </a:graphic>
              </wp:inline>
            </w:drawing>
          </mc:Choice>
          <mc:Fallback xmlns:w16="http://schemas.microsoft.com/office/word/2018/wordml" xmlns:w16cex="http://schemas.microsoft.com/office/word/2018/wordml/cex">
            <w:pict>
              <v:shape id="Text Box 91" o:spid="_x0000_s1077" type="#_x0000_t202" style="width:2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" filled="f" strokeweight="1pt">
                <v:path arrowok="t"/>
                <v:textbox inset="0,0,0,0">
                  <w:txbxContent>
                    <w:p w:rsidR="00122CAA" w:rsidRDefault="00122CAA">
                      <w:pPr>
                        <w:spacing w:before="70"/>
                        <w:ind w:left="-19" w:right="63" w:firstLine="249"/>
                        <w:rPr>
                          <w:rFonts w:ascii="Arial"/>
                          <w:sz w:val="24"/>
                        </w:rPr>
                      </w:pPr>
                      <w:r>
                        <w:rPr>
                          <w:rFonts w:ascii="Arial"/>
                          <w:b/>
                          <w:sz w:val="24"/>
                        </w:rPr>
                        <w:t xml:space="preserve">Vice President of Academic Affairs </w:t>
                      </w:r>
                      <w:r>
                        <w:rPr>
                          <w:rFonts w:ascii="Arial"/>
                          <w:sz w:val="24"/>
                        </w:rPr>
                        <w:t>Student, faculty member, and Chair will meet with VPAA if no resolution has been reached previously.</w:t>
                      </w:r>
                    </w:p>
                    <w:p w:rsidR="00122CAA" w:rsidRDefault="00122CAA">
                      <w:pPr>
                        <w:pStyle w:val="BodyText"/>
                        <w:spacing w:before="2" w:line="237" w:lineRule="auto"/>
                        <w:ind w:left="-19" w:right="449"/>
                        <w:rPr>
                          <w:rFonts w:ascii="Arial"/>
                        </w:rPr>
                      </w:pPr>
                      <w:r>
                        <w:rPr>
                          <w:rFonts w:ascii="Arial"/>
                        </w:rPr>
                        <w:t>VPAA has the final decision regarding resolution.</w:t>
                      </w:r>
                    </w:p>
                  </w:txbxContent>
                </v:textbox>
                <w10:anchorlock/>
              </v:shape>
            </w:pict>
          </mc:Fallback>
        </mc:AlternateContent>
      </w:r>
    </w:p>
    <w:p w14:paraId="0AE289D1" w14:textId="77777777" w:rsidR="00757F7F" w:rsidRDefault="00757F7F">
      <w:pPr>
        <w:rPr>
          <w:sz w:val="20"/>
        </w:rPr>
        <w:sectPr w:rsidR="00757F7F">
          <w:pgSz w:w="12240" w:h="15840"/>
          <w:pgMar w:top="940" w:right="1040" w:bottom="1500" w:left="1200" w:header="728" w:footer="1313" w:gutter="0"/>
          <w:cols w:space="720"/>
        </w:sectPr>
      </w:pPr>
    </w:p>
    <w:p w14:paraId="2FCDD544" w14:textId="77777777" w:rsidR="00757F7F" w:rsidRDefault="00757F7F">
      <w:pPr>
        <w:pStyle w:val="BodyText"/>
        <w:rPr>
          <w:b/>
          <w:sz w:val="20"/>
        </w:rPr>
      </w:pPr>
    </w:p>
    <w:p w14:paraId="067B7057" w14:textId="77777777" w:rsidR="00757F7F" w:rsidRDefault="00757F7F">
      <w:pPr>
        <w:pStyle w:val="BodyText"/>
        <w:rPr>
          <w:b/>
          <w:sz w:val="20"/>
        </w:rPr>
      </w:pPr>
    </w:p>
    <w:p w14:paraId="48917CE4" w14:textId="77777777" w:rsidR="00757F7F" w:rsidRDefault="00757F7F">
      <w:pPr>
        <w:pStyle w:val="BodyText"/>
        <w:rPr>
          <w:b/>
          <w:sz w:val="20"/>
        </w:rPr>
      </w:pPr>
    </w:p>
    <w:p w14:paraId="10711504" w14:textId="77777777" w:rsidR="00757F7F" w:rsidRDefault="00757F7F">
      <w:pPr>
        <w:pStyle w:val="BodyText"/>
        <w:rPr>
          <w:b/>
          <w:sz w:val="20"/>
        </w:rPr>
      </w:pPr>
    </w:p>
    <w:p w14:paraId="5D3FFA4A" w14:textId="77777777" w:rsidR="00757F7F" w:rsidRDefault="00757F7F">
      <w:pPr>
        <w:pStyle w:val="BodyText"/>
        <w:spacing w:before="7"/>
        <w:rPr>
          <w:b/>
          <w:sz w:val="26"/>
        </w:rPr>
      </w:pPr>
    </w:p>
    <w:p w14:paraId="7A71DFCA" w14:textId="77777777" w:rsidR="00757F7F" w:rsidRDefault="00122CAA">
      <w:pPr>
        <w:spacing w:before="90"/>
        <w:ind w:left="733" w:right="706"/>
        <w:jc w:val="center"/>
        <w:rPr>
          <w:b/>
          <w:sz w:val="24"/>
        </w:rPr>
      </w:pPr>
      <w:r>
        <w:rPr>
          <w:b/>
          <w:sz w:val="24"/>
        </w:rPr>
        <w:t>APPENDIX C</w:t>
      </w:r>
    </w:p>
    <w:p w14:paraId="7DA352B2" w14:textId="77777777" w:rsidR="00757F7F" w:rsidRDefault="00757F7F">
      <w:pPr>
        <w:pStyle w:val="BodyText"/>
        <w:spacing w:before="3"/>
        <w:rPr>
          <w:b/>
          <w:sz w:val="22"/>
        </w:rPr>
      </w:pPr>
    </w:p>
    <w:p w14:paraId="7DA882DA" w14:textId="77777777" w:rsidR="00757F7F" w:rsidRDefault="00122CAA">
      <w:pPr>
        <w:ind w:left="742" w:right="706"/>
        <w:jc w:val="center"/>
      </w:pPr>
      <w:r>
        <w:t>Salish Kootenai College Department of Nursing</w:t>
      </w:r>
    </w:p>
    <w:p w14:paraId="44B0DFB4" w14:textId="77777777" w:rsidR="00757F7F" w:rsidRDefault="00757F7F">
      <w:pPr>
        <w:pStyle w:val="BodyText"/>
        <w:spacing w:before="3"/>
        <w:rPr>
          <w:sz w:val="22"/>
        </w:rPr>
      </w:pPr>
    </w:p>
    <w:p w14:paraId="5082D5A1" w14:textId="77777777" w:rsidR="00757F7F" w:rsidRDefault="00122CAA">
      <w:pPr>
        <w:ind w:left="740" w:right="706"/>
        <w:jc w:val="center"/>
        <w:rPr>
          <w:b/>
        </w:rPr>
      </w:pPr>
      <w:r>
        <w:rPr>
          <w:b/>
          <w:u w:val="single"/>
        </w:rPr>
        <w:t>Problem Solving Conference</w:t>
      </w:r>
    </w:p>
    <w:p w14:paraId="464A6824" w14:textId="77777777" w:rsidR="00757F7F" w:rsidRDefault="00757F7F">
      <w:pPr>
        <w:pStyle w:val="BodyText"/>
        <w:spacing w:before="10"/>
        <w:rPr>
          <w:b/>
          <w:sz w:val="13"/>
        </w:rPr>
      </w:pPr>
    </w:p>
    <w:p w14:paraId="2F8A0113" w14:textId="77777777" w:rsidR="00757F7F" w:rsidRDefault="00122CAA">
      <w:pPr>
        <w:spacing w:before="92" w:after="19"/>
        <w:ind w:left="244"/>
      </w:pPr>
      <w:r>
        <w:t>Student:</w:t>
      </w:r>
    </w:p>
    <w:p w14:paraId="5C580121"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4D5A8B2B" wp14:editId="2599D69A">
                <wp:extent cx="6096000" cy="6350"/>
                <wp:effectExtent l="0" t="0" r="0" b="0"/>
                <wp:docPr id="3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38" name="Line 30"/>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7684E48" id="Group 29"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">
                <v:line id="Line 30"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" strokeweight=".48pt">
                  <o:lock v:ext="edit" shapetype="f"/>
                </v:line>
                <w10:anchorlock/>
              </v:group>
            </w:pict>
          </mc:Fallback>
        </mc:AlternateContent>
      </w:r>
    </w:p>
    <w:p w14:paraId="373036EA" w14:textId="77777777" w:rsidR="00757F7F" w:rsidRDefault="00757F7F">
      <w:pPr>
        <w:pStyle w:val="BodyText"/>
        <w:spacing w:before="4"/>
        <w:rPr>
          <w:sz w:val="13"/>
        </w:rPr>
      </w:pPr>
    </w:p>
    <w:p w14:paraId="4FB78660" w14:textId="77777777" w:rsidR="00757F7F" w:rsidRDefault="00122CAA">
      <w:pPr>
        <w:spacing w:before="91" w:after="19"/>
        <w:ind w:left="244"/>
      </w:pPr>
      <w:r>
        <w:t xml:space="preserve">Date of </w:t>
      </w:r>
      <w:proofErr w:type="gramStart"/>
      <w:r>
        <w:t>Problem Solving</w:t>
      </w:r>
      <w:proofErr w:type="gramEnd"/>
      <w:r>
        <w:t xml:space="preserve"> Conference:</w:t>
      </w:r>
    </w:p>
    <w:p w14:paraId="4EAAE2C5"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19CA8D97" wp14:editId="0AA6A3D0">
                <wp:extent cx="6096000" cy="6350"/>
                <wp:effectExtent l="0" t="0" r="0" b="0"/>
                <wp:docPr id="3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36" name="Line 28"/>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7331EA2C" id="Group 27"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">
                <v:line id="Line 28"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" strokeweight=".48pt">
                  <o:lock v:ext="edit" shapetype="f"/>
                </v:line>
                <w10:anchorlock/>
              </v:group>
            </w:pict>
          </mc:Fallback>
        </mc:AlternateContent>
      </w:r>
    </w:p>
    <w:p w14:paraId="0CCA8DDD" w14:textId="77777777" w:rsidR="00757F7F" w:rsidRDefault="00757F7F">
      <w:pPr>
        <w:pStyle w:val="BodyText"/>
        <w:spacing w:before="4"/>
        <w:rPr>
          <w:sz w:val="13"/>
        </w:rPr>
      </w:pPr>
    </w:p>
    <w:p w14:paraId="51B11925" w14:textId="77777777" w:rsidR="00757F7F" w:rsidRDefault="00122CAA">
      <w:pPr>
        <w:spacing w:before="91" w:after="19"/>
        <w:ind w:left="244"/>
      </w:pPr>
      <w:r>
        <w:t>Date student notified:</w:t>
      </w:r>
    </w:p>
    <w:p w14:paraId="121E93AF"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35E720C1" wp14:editId="7EE05CCF">
                <wp:extent cx="6096000" cy="6350"/>
                <wp:effectExtent l="0" t="0" r="0" b="0"/>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34" name="Line 26"/>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339CA94" id="Group 25"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">
                <v:line id="Line 26"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" strokeweight=".48pt">
                  <o:lock v:ext="edit" shapetype="f"/>
                </v:line>
                <w10:anchorlock/>
              </v:group>
            </w:pict>
          </mc:Fallback>
        </mc:AlternateContent>
      </w:r>
    </w:p>
    <w:p w14:paraId="3A1461FD" w14:textId="77777777" w:rsidR="00757F7F" w:rsidRDefault="00757F7F">
      <w:pPr>
        <w:pStyle w:val="BodyText"/>
        <w:spacing w:before="11"/>
        <w:rPr>
          <w:sz w:val="12"/>
        </w:rPr>
      </w:pPr>
    </w:p>
    <w:p w14:paraId="3AFFF057" w14:textId="77777777" w:rsidR="00757F7F" w:rsidRDefault="00122CAA">
      <w:pPr>
        <w:spacing w:before="91"/>
        <w:ind w:left="244" w:right="809"/>
      </w:pPr>
      <w:r>
        <w:rPr>
          <w:b/>
        </w:rPr>
        <w:t xml:space="preserve">Describe the unsatisfactory behavior(s) or performance issue(s), which necessitate(s) a </w:t>
      </w:r>
      <w:proofErr w:type="gramStart"/>
      <w:r>
        <w:rPr>
          <w:b/>
        </w:rPr>
        <w:t>Problem Solving</w:t>
      </w:r>
      <w:proofErr w:type="gramEnd"/>
      <w:r>
        <w:rPr>
          <w:b/>
        </w:rPr>
        <w:t xml:space="preserve"> Conference (PSC) </w:t>
      </w:r>
      <w:r>
        <w:t>(Use the reverse side of this form if additional space is needed)</w:t>
      </w:r>
    </w:p>
    <w:p w14:paraId="07B413BF" w14:textId="77777777" w:rsidR="00757F7F" w:rsidRDefault="00757F7F">
      <w:pPr>
        <w:pStyle w:val="BodyText"/>
      </w:pPr>
    </w:p>
    <w:p w14:paraId="22664D92" w14:textId="77777777" w:rsidR="00757F7F" w:rsidRDefault="00757F7F">
      <w:pPr>
        <w:pStyle w:val="BodyText"/>
      </w:pPr>
    </w:p>
    <w:p w14:paraId="49BAA2F2" w14:textId="77777777" w:rsidR="00757F7F" w:rsidRDefault="00757F7F">
      <w:pPr>
        <w:pStyle w:val="BodyText"/>
      </w:pPr>
    </w:p>
    <w:p w14:paraId="1809EDA4" w14:textId="77777777" w:rsidR="00757F7F" w:rsidRDefault="00757F7F">
      <w:pPr>
        <w:pStyle w:val="BodyText"/>
      </w:pPr>
    </w:p>
    <w:p w14:paraId="4FEE6A3E" w14:textId="77777777" w:rsidR="00757F7F" w:rsidRDefault="00757F7F">
      <w:pPr>
        <w:pStyle w:val="BodyText"/>
      </w:pPr>
    </w:p>
    <w:p w14:paraId="086EB92C" w14:textId="77777777" w:rsidR="00757F7F" w:rsidRDefault="00757F7F">
      <w:pPr>
        <w:pStyle w:val="BodyText"/>
      </w:pPr>
    </w:p>
    <w:p w14:paraId="1AC28F00" w14:textId="77777777" w:rsidR="00757F7F" w:rsidRDefault="00757F7F">
      <w:pPr>
        <w:pStyle w:val="BodyText"/>
        <w:rPr>
          <w:sz w:val="32"/>
        </w:rPr>
      </w:pPr>
    </w:p>
    <w:p w14:paraId="34F4A773" w14:textId="77777777" w:rsidR="00757F7F" w:rsidRDefault="00122CAA">
      <w:pPr>
        <w:ind w:left="244"/>
        <w:rPr>
          <w:b/>
        </w:rPr>
      </w:pPr>
      <w:r>
        <w:rPr>
          <w:b/>
        </w:rPr>
        <w:t>Instructor recommendation for improvement of behavior or performance issue observed:</w:t>
      </w:r>
    </w:p>
    <w:p w14:paraId="28C8C650" w14:textId="77777777" w:rsidR="00757F7F" w:rsidRDefault="00757F7F">
      <w:pPr>
        <w:pStyle w:val="BodyText"/>
        <w:rPr>
          <w:b/>
        </w:rPr>
      </w:pPr>
    </w:p>
    <w:p w14:paraId="396CB53E" w14:textId="77777777" w:rsidR="00757F7F" w:rsidRDefault="00757F7F">
      <w:pPr>
        <w:pStyle w:val="BodyText"/>
        <w:rPr>
          <w:b/>
        </w:rPr>
      </w:pPr>
    </w:p>
    <w:p w14:paraId="1A71DE9F" w14:textId="77777777" w:rsidR="00757F7F" w:rsidRDefault="00757F7F">
      <w:pPr>
        <w:pStyle w:val="BodyText"/>
        <w:rPr>
          <w:b/>
        </w:rPr>
      </w:pPr>
    </w:p>
    <w:p w14:paraId="1D763E19" w14:textId="77777777" w:rsidR="00757F7F" w:rsidRDefault="00757F7F">
      <w:pPr>
        <w:pStyle w:val="BodyText"/>
        <w:rPr>
          <w:b/>
        </w:rPr>
      </w:pPr>
    </w:p>
    <w:p w14:paraId="5C3911BB" w14:textId="77777777" w:rsidR="00757F7F" w:rsidRDefault="00757F7F">
      <w:pPr>
        <w:pStyle w:val="BodyText"/>
        <w:rPr>
          <w:b/>
        </w:rPr>
      </w:pPr>
    </w:p>
    <w:p w14:paraId="146A2C2C" w14:textId="77777777" w:rsidR="00757F7F" w:rsidRDefault="00122CAA">
      <w:pPr>
        <w:spacing w:before="138" w:after="19"/>
        <w:ind w:left="244"/>
      </w:pPr>
      <w:r>
        <w:rPr>
          <w:b/>
        </w:rPr>
        <w:t>Follow-up conference scheduled for</w:t>
      </w:r>
      <w:r>
        <w:t>:</w:t>
      </w:r>
    </w:p>
    <w:p w14:paraId="482D436A"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00556318" wp14:editId="66C746CA">
                <wp:extent cx="6096000" cy="6350"/>
                <wp:effectExtent l="0" t="0" r="0" b="0"/>
                <wp:docPr id="3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32" name="Line 24"/>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9298A2F" id="Group 23"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">
                <v:line id="Line 24"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" strokeweight=".48pt">
                  <o:lock v:ext="edit" shapetype="f"/>
                </v:line>
                <w10:anchorlock/>
              </v:group>
            </w:pict>
          </mc:Fallback>
        </mc:AlternateContent>
      </w:r>
    </w:p>
    <w:p w14:paraId="0B801287" w14:textId="77777777" w:rsidR="00757F7F" w:rsidRDefault="00757F7F">
      <w:pPr>
        <w:pStyle w:val="BodyText"/>
        <w:spacing w:before="4"/>
        <w:rPr>
          <w:sz w:val="13"/>
        </w:rPr>
      </w:pPr>
    </w:p>
    <w:p w14:paraId="4B53706D" w14:textId="77777777" w:rsidR="00757F7F" w:rsidRDefault="00122CAA">
      <w:pPr>
        <w:spacing w:before="91"/>
        <w:ind w:left="244" w:right="302"/>
        <w:jc w:val="both"/>
      </w:pPr>
      <w:r>
        <w:t xml:space="preserve">A </w:t>
      </w:r>
      <w:r>
        <w:rPr>
          <w:b/>
        </w:rPr>
        <w:t xml:space="preserve">Performance Improvement Plan (PIP) </w:t>
      </w:r>
      <w:r>
        <w:t xml:space="preserve">will be instituted if the student fails to demonstrate evidence of progressive improvement in the above stated behavior and/or performance issue(s), or if the student repeats those actions addressed during </w:t>
      </w:r>
      <w:proofErr w:type="gramStart"/>
      <w:r>
        <w:t>the this</w:t>
      </w:r>
      <w:proofErr w:type="gramEnd"/>
      <w:r>
        <w:t xml:space="preserve"> Problem Solving Conference.</w:t>
      </w:r>
    </w:p>
    <w:p w14:paraId="5B0CE5F4" w14:textId="77777777" w:rsidR="00757F7F" w:rsidRDefault="00757F7F">
      <w:pPr>
        <w:pStyle w:val="BodyText"/>
        <w:spacing w:before="8"/>
        <w:rPr>
          <w:sz w:val="21"/>
        </w:rPr>
      </w:pPr>
    </w:p>
    <w:p w14:paraId="18DEB21C" w14:textId="77777777" w:rsidR="00757F7F" w:rsidRDefault="00122CAA">
      <w:pPr>
        <w:ind w:left="244"/>
        <w:jc w:val="both"/>
        <w:rPr>
          <w:b/>
        </w:rPr>
      </w:pPr>
      <w:r>
        <w:rPr>
          <w:b/>
        </w:rPr>
        <w:t>Student Comment:</w:t>
      </w:r>
    </w:p>
    <w:p w14:paraId="3263A84D" w14:textId="77777777" w:rsidR="00757F7F" w:rsidRDefault="00757F7F">
      <w:pPr>
        <w:pStyle w:val="BodyText"/>
        <w:rPr>
          <w:b/>
          <w:sz w:val="20"/>
        </w:rPr>
      </w:pPr>
    </w:p>
    <w:p w14:paraId="343C5A6E" w14:textId="77777777" w:rsidR="00757F7F" w:rsidRDefault="00757F7F">
      <w:pPr>
        <w:pStyle w:val="BodyText"/>
        <w:rPr>
          <w:b/>
          <w:sz w:val="20"/>
        </w:rPr>
      </w:pPr>
    </w:p>
    <w:p w14:paraId="0A65FA3E" w14:textId="77777777" w:rsidR="00757F7F" w:rsidRDefault="00757F7F">
      <w:pPr>
        <w:pStyle w:val="BodyText"/>
        <w:rPr>
          <w:b/>
          <w:sz w:val="20"/>
        </w:rPr>
      </w:pPr>
    </w:p>
    <w:p w14:paraId="053DCC8E" w14:textId="77777777" w:rsidR="00757F7F" w:rsidRDefault="00757F7F">
      <w:pPr>
        <w:pStyle w:val="BodyText"/>
        <w:rPr>
          <w:b/>
          <w:sz w:val="20"/>
        </w:rPr>
      </w:pPr>
    </w:p>
    <w:p w14:paraId="2EDD279F" w14:textId="77777777" w:rsidR="00757F7F" w:rsidRDefault="00BF194E">
      <w:pPr>
        <w:pStyle w:val="BodyText"/>
        <w:spacing w:before="9"/>
        <w:rPr>
          <w:b/>
          <w:sz w:val="26"/>
        </w:rPr>
      </w:pPr>
      <w:r>
        <w:rPr>
          <w:noProof/>
        </w:rPr>
        <mc:AlternateContent>
          <mc:Choice Requires="wps">
            <w:drawing>
              <wp:anchor distT="0" distB="0" distL="0" distR="0" simplePos="0" relativeHeight="251656192" behindDoc="1" locked="0" layoutInCell="1" allowOverlap="1" wp14:anchorId="05F3A0A2" wp14:editId="6E662244">
                <wp:simplePos x="0" y="0"/>
                <wp:positionH relativeFrom="page">
                  <wp:posOffset>899160</wp:posOffset>
                </wp:positionH>
                <wp:positionV relativeFrom="paragraph">
                  <wp:posOffset>224155</wp:posOffset>
                </wp:positionV>
                <wp:extent cx="6096000" cy="0"/>
                <wp:effectExtent l="0" t="0" r="0" b="0"/>
                <wp:wrapTopAndBottom/>
                <wp:docPr id="3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4DCAE9B" id="Line 2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65pt" to="550.8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" strokeweight=".48pt">
                <o:lock v:ext="edit" shapetype="f"/>
                <w10:wrap type="topAndBottom" anchorx="page"/>
              </v:line>
            </w:pict>
          </mc:Fallback>
        </mc:AlternateContent>
      </w:r>
    </w:p>
    <w:p w14:paraId="7545D5E7" w14:textId="77777777" w:rsidR="00757F7F" w:rsidRDefault="00122CAA">
      <w:pPr>
        <w:tabs>
          <w:tab w:val="left" w:pos="7444"/>
        </w:tabs>
        <w:ind w:left="244"/>
        <w:jc w:val="both"/>
      </w:pPr>
      <w:r>
        <w:t>Student</w:t>
      </w:r>
      <w:r>
        <w:rPr>
          <w:spacing w:val="-1"/>
        </w:rPr>
        <w:t xml:space="preserve"> </w:t>
      </w:r>
      <w:r>
        <w:t>Signature</w:t>
      </w:r>
      <w:r>
        <w:tab/>
        <w:t>Date</w:t>
      </w:r>
    </w:p>
    <w:p w14:paraId="132BE247" w14:textId="77777777" w:rsidR="00757F7F" w:rsidRDefault="00BF194E">
      <w:pPr>
        <w:pStyle w:val="BodyText"/>
        <w:spacing w:before="8"/>
        <w:rPr>
          <w:sz w:val="18"/>
        </w:rPr>
      </w:pPr>
      <w:r>
        <w:rPr>
          <w:noProof/>
        </w:rPr>
        <mc:AlternateContent>
          <mc:Choice Requires="wps">
            <w:drawing>
              <wp:anchor distT="0" distB="0" distL="0" distR="0" simplePos="0" relativeHeight="251657216" behindDoc="1" locked="0" layoutInCell="1" allowOverlap="1" wp14:anchorId="5F3D8C7A" wp14:editId="5743153C">
                <wp:simplePos x="0" y="0"/>
                <wp:positionH relativeFrom="page">
                  <wp:posOffset>899160</wp:posOffset>
                </wp:positionH>
                <wp:positionV relativeFrom="paragraph">
                  <wp:posOffset>165100</wp:posOffset>
                </wp:positionV>
                <wp:extent cx="6096000" cy="0"/>
                <wp:effectExtent l="0" t="0" r="0" b="0"/>
                <wp:wrapTopAndBottom/>
                <wp:docPr id="2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2D7D845" id="Line 2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pt" to="550.8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" strokeweight=".48pt">
                <o:lock v:ext="edit" shapetype="f"/>
                <w10:wrap type="topAndBottom" anchorx="page"/>
              </v:line>
            </w:pict>
          </mc:Fallback>
        </mc:AlternateContent>
      </w:r>
    </w:p>
    <w:p w14:paraId="15946BE0" w14:textId="77777777" w:rsidR="00757F7F" w:rsidRDefault="00122CAA">
      <w:pPr>
        <w:tabs>
          <w:tab w:val="left" w:pos="7444"/>
        </w:tabs>
        <w:spacing w:line="244" w:lineRule="exact"/>
        <w:ind w:left="244"/>
      </w:pPr>
      <w:r>
        <w:t>Instructor</w:t>
      </w:r>
      <w:r>
        <w:rPr>
          <w:spacing w:val="1"/>
        </w:rPr>
        <w:t xml:space="preserve"> </w:t>
      </w:r>
      <w:r>
        <w:t>Signature</w:t>
      </w:r>
      <w:r>
        <w:tab/>
        <w:t>Date</w:t>
      </w:r>
    </w:p>
    <w:p w14:paraId="79FB3F0C" w14:textId="77777777" w:rsidR="00757F7F" w:rsidRDefault="00757F7F">
      <w:pPr>
        <w:spacing w:line="244" w:lineRule="exact"/>
        <w:sectPr w:rsidR="00757F7F">
          <w:pgSz w:w="12240" w:h="15840"/>
          <w:pgMar w:top="940" w:right="1040" w:bottom="1500" w:left="1200" w:header="728" w:footer="1313" w:gutter="0"/>
          <w:cols w:space="720"/>
        </w:sectPr>
      </w:pPr>
    </w:p>
    <w:p w14:paraId="36AEA4EC" w14:textId="77777777" w:rsidR="00757F7F" w:rsidRDefault="00757F7F">
      <w:pPr>
        <w:pStyle w:val="BodyText"/>
        <w:rPr>
          <w:sz w:val="20"/>
        </w:rPr>
      </w:pPr>
    </w:p>
    <w:p w14:paraId="64F9CB6C" w14:textId="77777777" w:rsidR="00757F7F" w:rsidRDefault="00757F7F">
      <w:pPr>
        <w:pStyle w:val="BodyText"/>
        <w:rPr>
          <w:sz w:val="20"/>
        </w:rPr>
      </w:pPr>
    </w:p>
    <w:p w14:paraId="5DFDD855" w14:textId="77777777" w:rsidR="00757F7F" w:rsidRDefault="00757F7F">
      <w:pPr>
        <w:pStyle w:val="BodyText"/>
        <w:spacing w:before="8"/>
        <w:rPr>
          <w:sz w:val="18"/>
        </w:rPr>
      </w:pPr>
    </w:p>
    <w:p w14:paraId="6E611682" w14:textId="77777777" w:rsidR="00757F7F" w:rsidRDefault="00122CAA">
      <w:pPr>
        <w:spacing w:before="93"/>
        <w:ind w:left="244"/>
        <w:rPr>
          <w:b/>
          <w:sz w:val="20"/>
        </w:rPr>
      </w:pPr>
      <w:r>
        <w:rPr>
          <w:b/>
          <w:sz w:val="20"/>
        </w:rPr>
        <w:t>1 copy to student</w:t>
      </w:r>
    </w:p>
    <w:p w14:paraId="1DA96D11" w14:textId="77777777" w:rsidR="00757F7F" w:rsidRDefault="00122CAA">
      <w:pPr>
        <w:ind w:left="244"/>
        <w:rPr>
          <w:b/>
          <w:sz w:val="20"/>
        </w:rPr>
      </w:pPr>
      <w:r>
        <w:rPr>
          <w:b/>
          <w:sz w:val="20"/>
        </w:rPr>
        <w:t>1 copy to be place in student's permanent file</w:t>
      </w:r>
    </w:p>
    <w:p w14:paraId="07C9F820" w14:textId="77777777" w:rsidR="00757F7F" w:rsidRDefault="00757F7F">
      <w:pPr>
        <w:pStyle w:val="BodyText"/>
        <w:spacing w:before="1"/>
        <w:rPr>
          <w:b/>
          <w:sz w:val="16"/>
        </w:rPr>
      </w:pPr>
    </w:p>
    <w:p w14:paraId="6A409A05" w14:textId="77777777" w:rsidR="00757F7F" w:rsidRDefault="00122CAA">
      <w:pPr>
        <w:pStyle w:val="Heading2"/>
        <w:spacing w:before="90"/>
        <w:ind w:left="733" w:right="706"/>
        <w:jc w:val="center"/>
      </w:pPr>
      <w:r>
        <w:t>APPENDIX D</w:t>
      </w:r>
    </w:p>
    <w:p w14:paraId="4B61AD13" w14:textId="77777777" w:rsidR="00757F7F" w:rsidRDefault="00757F7F">
      <w:pPr>
        <w:pStyle w:val="BodyText"/>
        <w:rPr>
          <w:b/>
        </w:rPr>
      </w:pPr>
    </w:p>
    <w:p w14:paraId="7D398405" w14:textId="77777777" w:rsidR="00757F7F" w:rsidRDefault="00122CAA">
      <w:pPr>
        <w:ind w:left="742" w:right="706"/>
        <w:jc w:val="center"/>
      </w:pPr>
      <w:r>
        <w:t>Salish Kootenai College Department of Nursing</w:t>
      </w:r>
    </w:p>
    <w:p w14:paraId="228AB705" w14:textId="77777777" w:rsidR="00757F7F" w:rsidRDefault="00757F7F">
      <w:pPr>
        <w:pStyle w:val="BodyText"/>
        <w:spacing w:before="3"/>
        <w:rPr>
          <w:sz w:val="22"/>
        </w:rPr>
      </w:pPr>
    </w:p>
    <w:p w14:paraId="3E9BF064" w14:textId="77777777" w:rsidR="00757F7F" w:rsidRDefault="00122CAA">
      <w:pPr>
        <w:ind w:left="740" w:right="706"/>
        <w:jc w:val="center"/>
        <w:rPr>
          <w:b/>
        </w:rPr>
      </w:pPr>
      <w:r>
        <w:rPr>
          <w:b/>
          <w:u w:val="single"/>
        </w:rPr>
        <w:t>Performance Improvement Plan</w:t>
      </w:r>
    </w:p>
    <w:p w14:paraId="7F62014B" w14:textId="77777777" w:rsidR="00757F7F" w:rsidRDefault="00757F7F">
      <w:pPr>
        <w:pStyle w:val="BodyText"/>
        <w:spacing w:before="10"/>
        <w:rPr>
          <w:b/>
          <w:sz w:val="13"/>
        </w:rPr>
      </w:pPr>
    </w:p>
    <w:p w14:paraId="6DD899B2" w14:textId="77777777" w:rsidR="00757F7F" w:rsidRDefault="00122CAA">
      <w:pPr>
        <w:spacing w:before="91" w:after="19"/>
        <w:ind w:left="244"/>
      </w:pPr>
      <w:r>
        <w:t>Student:</w:t>
      </w:r>
    </w:p>
    <w:p w14:paraId="298D40D2"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439294BC" wp14:editId="6960C663">
                <wp:extent cx="6096000" cy="6350"/>
                <wp:effectExtent l="0" t="0" r="0" b="0"/>
                <wp:docPr id="2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28" name="Line 20"/>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00A87ACE" id="Group 19"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">
                <v:line id="Line 20"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" strokeweight=".48pt">
                  <o:lock v:ext="edit" shapetype="f"/>
                </v:line>
                <w10:anchorlock/>
              </v:group>
            </w:pict>
          </mc:Fallback>
        </mc:AlternateContent>
      </w:r>
    </w:p>
    <w:p w14:paraId="2AFC7535" w14:textId="77777777" w:rsidR="00757F7F" w:rsidRDefault="00757F7F">
      <w:pPr>
        <w:pStyle w:val="BodyText"/>
        <w:spacing w:before="4"/>
        <w:rPr>
          <w:sz w:val="13"/>
        </w:rPr>
      </w:pPr>
    </w:p>
    <w:p w14:paraId="32293F95" w14:textId="77777777" w:rsidR="00757F7F" w:rsidRDefault="00122CAA">
      <w:pPr>
        <w:spacing w:before="91" w:after="19"/>
        <w:ind w:left="244"/>
      </w:pPr>
      <w:r>
        <w:t xml:space="preserve">Date of </w:t>
      </w:r>
      <w:proofErr w:type="gramStart"/>
      <w:r>
        <w:t>Problem Solving</w:t>
      </w:r>
      <w:proofErr w:type="gramEnd"/>
      <w:r>
        <w:t xml:space="preserve"> Conference:</w:t>
      </w:r>
    </w:p>
    <w:p w14:paraId="7378FBFC"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40A7B8DA" wp14:editId="7D6B6AD1">
                <wp:extent cx="6096000" cy="6350"/>
                <wp:effectExtent l="0" t="0" r="0" b="0"/>
                <wp:docPr id="2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26" name="Line 18"/>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42670247" id="Group 17"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">
                <v:line id="Line 18"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" strokeweight=".48pt">
                  <o:lock v:ext="edit" shapetype="f"/>
                </v:line>
                <w10:anchorlock/>
              </v:group>
            </w:pict>
          </mc:Fallback>
        </mc:AlternateContent>
      </w:r>
    </w:p>
    <w:p w14:paraId="0367EFFB" w14:textId="77777777" w:rsidR="00757F7F" w:rsidRDefault="00757F7F">
      <w:pPr>
        <w:pStyle w:val="BodyText"/>
        <w:spacing w:before="4"/>
        <w:rPr>
          <w:sz w:val="13"/>
        </w:rPr>
      </w:pPr>
    </w:p>
    <w:p w14:paraId="456E265B" w14:textId="77777777" w:rsidR="00757F7F" w:rsidRDefault="00122CAA">
      <w:pPr>
        <w:spacing w:before="91" w:after="19"/>
        <w:ind w:left="244"/>
      </w:pPr>
      <w:r>
        <w:t>Date student notified:</w:t>
      </w:r>
    </w:p>
    <w:p w14:paraId="2DC25769"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1CEDDC26" wp14:editId="6C2359F8">
                <wp:extent cx="6096000" cy="6350"/>
                <wp:effectExtent l="0" t="0" r="0" b="0"/>
                <wp:docPr id="2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24" name="Line 16"/>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512FD0F1" id="Group 15"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">
                <v:line id="Line 16"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" strokeweight=".48pt">
                  <o:lock v:ext="edit" shapetype="f"/>
                </v:line>
                <w10:anchorlock/>
              </v:group>
            </w:pict>
          </mc:Fallback>
        </mc:AlternateContent>
      </w:r>
    </w:p>
    <w:p w14:paraId="13A035A2" w14:textId="77777777" w:rsidR="00757F7F" w:rsidRDefault="00757F7F">
      <w:pPr>
        <w:pStyle w:val="BodyText"/>
        <w:spacing w:before="11"/>
        <w:rPr>
          <w:sz w:val="12"/>
        </w:rPr>
      </w:pPr>
    </w:p>
    <w:p w14:paraId="04363D34" w14:textId="77777777" w:rsidR="00757F7F" w:rsidRDefault="00122CAA">
      <w:pPr>
        <w:spacing w:before="91"/>
        <w:ind w:left="244" w:right="864"/>
      </w:pPr>
      <w:r>
        <w:rPr>
          <w:b/>
        </w:rPr>
        <w:t xml:space="preserve">Describe the unsatisfactory behavior(s) or performance issue(s) which necessitate(s) a </w:t>
      </w:r>
      <w:proofErr w:type="gramStart"/>
      <w:r>
        <w:rPr>
          <w:b/>
        </w:rPr>
        <w:t>Problem Solving</w:t>
      </w:r>
      <w:proofErr w:type="gramEnd"/>
      <w:r>
        <w:rPr>
          <w:b/>
        </w:rPr>
        <w:t xml:space="preserve"> Conference (PSC) </w:t>
      </w:r>
      <w:r>
        <w:t>(Use the reverse side of this form if additional space is needed)</w:t>
      </w:r>
    </w:p>
    <w:p w14:paraId="2FD6B3F5" w14:textId="77777777" w:rsidR="00757F7F" w:rsidRDefault="00757F7F">
      <w:pPr>
        <w:pStyle w:val="BodyText"/>
      </w:pPr>
    </w:p>
    <w:p w14:paraId="5AC27D18" w14:textId="77777777" w:rsidR="00757F7F" w:rsidRDefault="00757F7F">
      <w:pPr>
        <w:pStyle w:val="BodyText"/>
      </w:pPr>
    </w:p>
    <w:p w14:paraId="7245D94F" w14:textId="77777777" w:rsidR="00757F7F" w:rsidRDefault="00757F7F">
      <w:pPr>
        <w:pStyle w:val="BodyText"/>
      </w:pPr>
    </w:p>
    <w:p w14:paraId="7CAE927F" w14:textId="77777777" w:rsidR="00757F7F" w:rsidRDefault="00757F7F">
      <w:pPr>
        <w:pStyle w:val="BodyText"/>
      </w:pPr>
    </w:p>
    <w:p w14:paraId="50371A6E" w14:textId="77777777" w:rsidR="00757F7F" w:rsidRDefault="00757F7F">
      <w:pPr>
        <w:pStyle w:val="BodyText"/>
      </w:pPr>
    </w:p>
    <w:p w14:paraId="6CFDD762" w14:textId="77777777" w:rsidR="00757F7F" w:rsidRDefault="00757F7F">
      <w:pPr>
        <w:pStyle w:val="BodyText"/>
        <w:spacing w:before="10"/>
        <w:rPr>
          <w:sz w:val="33"/>
        </w:rPr>
      </w:pPr>
    </w:p>
    <w:p w14:paraId="613CBA3E" w14:textId="77777777" w:rsidR="00757F7F" w:rsidRDefault="00122CAA">
      <w:pPr>
        <w:ind w:left="244"/>
        <w:rPr>
          <w:b/>
        </w:rPr>
      </w:pPr>
      <w:r>
        <w:rPr>
          <w:b/>
        </w:rPr>
        <w:t>Instructor recommendation for improvement of behavior or performance issue observed:</w:t>
      </w:r>
    </w:p>
    <w:p w14:paraId="71C1CF3C" w14:textId="77777777" w:rsidR="00757F7F" w:rsidRDefault="00757F7F">
      <w:pPr>
        <w:pStyle w:val="BodyText"/>
        <w:rPr>
          <w:b/>
        </w:rPr>
      </w:pPr>
    </w:p>
    <w:p w14:paraId="33383486" w14:textId="77777777" w:rsidR="00757F7F" w:rsidRDefault="00757F7F">
      <w:pPr>
        <w:pStyle w:val="BodyText"/>
        <w:rPr>
          <w:b/>
        </w:rPr>
      </w:pPr>
    </w:p>
    <w:p w14:paraId="0E43B8BF" w14:textId="77777777" w:rsidR="00757F7F" w:rsidRDefault="00757F7F">
      <w:pPr>
        <w:pStyle w:val="BodyText"/>
        <w:rPr>
          <w:b/>
        </w:rPr>
      </w:pPr>
    </w:p>
    <w:p w14:paraId="5713367A" w14:textId="77777777" w:rsidR="00757F7F" w:rsidRDefault="00757F7F">
      <w:pPr>
        <w:pStyle w:val="BodyText"/>
        <w:rPr>
          <w:b/>
        </w:rPr>
      </w:pPr>
    </w:p>
    <w:p w14:paraId="171DBDEA" w14:textId="77777777" w:rsidR="00757F7F" w:rsidRDefault="00122CAA">
      <w:pPr>
        <w:spacing w:before="165"/>
        <w:ind w:left="244"/>
        <w:rPr>
          <w:b/>
        </w:rPr>
      </w:pPr>
      <w:r>
        <w:rPr>
          <w:b/>
        </w:rPr>
        <w:t>Consequences if plan not met:</w:t>
      </w:r>
    </w:p>
    <w:p w14:paraId="6B0B7A72" w14:textId="77777777" w:rsidR="00757F7F" w:rsidRDefault="00757F7F">
      <w:pPr>
        <w:pStyle w:val="BodyText"/>
        <w:rPr>
          <w:b/>
        </w:rPr>
      </w:pPr>
    </w:p>
    <w:p w14:paraId="32654959" w14:textId="77777777" w:rsidR="00757F7F" w:rsidRDefault="00757F7F">
      <w:pPr>
        <w:pStyle w:val="BodyText"/>
        <w:rPr>
          <w:b/>
        </w:rPr>
      </w:pPr>
    </w:p>
    <w:p w14:paraId="72BB9E64" w14:textId="77777777" w:rsidR="00757F7F" w:rsidRDefault="00757F7F">
      <w:pPr>
        <w:pStyle w:val="BodyText"/>
        <w:rPr>
          <w:b/>
        </w:rPr>
      </w:pPr>
    </w:p>
    <w:p w14:paraId="22B851F9" w14:textId="77777777" w:rsidR="00757F7F" w:rsidRDefault="00757F7F">
      <w:pPr>
        <w:pStyle w:val="BodyText"/>
        <w:rPr>
          <w:b/>
        </w:rPr>
      </w:pPr>
    </w:p>
    <w:p w14:paraId="142D89D0" w14:textId="77777777" w:rsidR="00757F7F" w:rsidRDefault="00122CAA">
      <w:pPr>
        <w:spacing w:before="160" w:after="19"/>
        <w:ind w:left="244"/>
      </w:pPr>
      <w:r>
        <w:rPr>
          <w:b/>
        </w:rPr>
        <w:t>Follow-up conference scheduled for</w:t>
      </w:r>
      <w:r>
        <w:t>:</w:t>
      </w:r>
    </w:p>
    <w:p w14:paraId="320CA790" w14:textId="77777777" w:rsidR="00757F7F" w:rsidRDefault="00BF194E">
      <w:pPr>
        <w:pStyle w:val="BodyText"/>
        <w:spacing w:line="20" w:lineRule="exact"/>
        <w:ind w:left="211"/>
        <w:rPr>
          <w:sz w:val="2"/>
        </w:rPr>
      </w:pPr>
      <w:r>
        <w:rPr>
          <w:noProof/>
          <w:sz w:val="2"/>
        </w:rPr>
        <mc:AlternateContent>
          <mc:Choice Requires="wpg">
            <w:drawing>
              <wp:inline distT="0" distB="0" distL="0" distR="0" wp14:anchorId="233F79D4" wp14:editId="553181DF">
                <wp:extent cx="6096000" cy="6350"/>
                <wp:effectExtent l="0" t="0" r="0" b="0"/>
                <wp:docPr id="2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0" cy="6350"/>
                          <a:chOff x="0" y="0"/>
                          <a:chExt cx="9600" cy="10"/>
                        </a:xfrm>
                      </wpg:grpSpPr>
                      <wps:wsp>
                        <wps:cNvPr id="22" name="Line 14"/>
                        <wps:cNvCnPr>
                          <a:cxnSpLocks/>
                        </wps:cNvCnPr>
                        <wps:spPr bwMode="auto">
                          <a:xfrm>
                            <a:off x="0" y="5"/>
                            <a:ext cx="9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http://schemas.microsoft.com/office/word/2018/wordml" xmlns:w16cex="http://schemas.microsoft.com/office/word/2018/wordml/cex">
            <w:pict>
              <v:group w14:anchorId="2A03A11B" id="Group 13" o:spid="_x0000_s1026" style="width:480pt;height:.5pt;mso-position-horizontal-relative:char;mso-position-vertical-relative:line" coordsize="9600,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">
                <v:line id="Line 14" o:spid="_x0000_s1027" style="position:absolute;visibility:visible;mso-wrap-style:square" from="0,5" to="9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" strokeweight=".48pt">
                  <o:lock v:ext="edit" shapetype="f"/>
                </v:line>
                <w10:anchorlock/>
              </v:group>
            </w:pict>
          </mc:Fallback>
        </mc:AlternateContent>
      </w:r>
    </w:p>
    <w:p w14:paraId="2A84FF3A" w14:textId="77777777" w:rsidR="00757F7F" w:rsidRDefault="00757F7F">
      <w:pPr>
        <w:pStyle w:val="BodyText"/>
        <w:spacing w:before="4"/>
        <w:rPr>
          <w:sz w:val="13"/>
        </w:rPr>
      </w:pPr>
    </w:p>
    <w:p w14:paraId="4B402B96" w14:textId="77777777" w:rsidR="00757F7F" w:rsidRDefault="00122CAA">
      <w:pPr>
        <w:spacing w:before="91"/>
        <w:ind w:left="244"/>
        <w:rPr>
          <w:b/>
        </w:rPr>
      </w:pPr>
      <w:r>
        <w:rPr>
          <w:b/>
        </w:rPr>
        <w:t>Student Comment:</w:t>
      </w:r>
    </w:p>
    <w:p w14:paraId="77D4F953" w14:textId="77777777" w:rsidR="00757F7F" w:rsidRDefault="00757F7F">
      <w:pPr>
        <w:pStyle w:val="BodyText"/>
        <w:rPr>
          <w:b/>
          <w:sz w:val="20"/>
        </w:rPr>
      </w:pPr>
    </w:p>
    <w:p w14:paraId="406DCB34" w14:textId="77777777" w:rsidR="00757F7F" w:rsidRDefault="00757F7F">
      <w:pPr>
        <w:pStyle w:val="BodyText"/>
        <w:rPr>
          <w:b/>
          <w:sz w:val="20"/>
        </w:rPr>
      </w:pPr>
    </w:p>
    <w:p w14:paraId="4F197304" w14:textId="77777777" w:rsidR="00757F7F" w:rsidRDefault="00757F7F">
      <w:pPr>
        <w:pStyle w:val="BodyText"/>
        <w:rPr>
          <w:b/>
          <w:sz w:val="20"/>
        </w:rPr>
      </w:pPr>
    </w:p>
    <w:p w14:paraId="1E5E343A" w14:textId="77777777" w:rsidR="00757F7F" w:rsidRDefault="00757F7F">
      <w:pPr>
        <w:pStyle w:val="BodyText"/>
        <w:rPr>
          <w:b/>
          <w:sz w:val="20"/>
        </w:rPr>
      </w:pPr>
    </w:p>
    <w:p w14:paraId="1F064B65" w14:textId="77777777" w:rsidR="00757F7F" w:rsidRDefault="00BF194E">
      <w:pPr>
        <w:pStyle w:val="BodyText"/>
        <w:spacing w:before="5"/>
        <w:rPr>
          <w:b/>
          <w:sz w:val="26"/>
        </w:rPr>
      </w:pPr>
      <w:r>
        <w:rPr>
          <w:noProof/>
        </w:rPr>
        <mc:AlternateContent>
          <mc:Choice Requires="wps">
            <w:drawing>
              <wp:anchor distT="0" distB="0" distL="0" distR="0" simplePos="0" relativeHeight="251658240" behindDoc="1" locked="0" layoutInCell="1" allowOverlap="1" wp14:anchorId="67502944" wp14:editId="094C0D11">
                <wp:simplePos x="0" y="0"/>
                <wp:positionH relativeFrom="page">
                  <wp:posOffset>899160</wp:posOffset>
                </wp:positionH>
                <wp:positionV relativeFrom="paragraph">
                  <wp:posOffset>220980</wp:posOffset>
                </wp:positionV>
                <wp:extent cx="6096000" cy="0"/>
                <wp:effectExtent l="0" t="0" r="0" b="0"/>
                <wp:wrapTopAndBottom/>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B898833" id="Line 1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4pt" to="550.8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" strokeweight=".48pt">
                <o:lock v:ext="edit" shapetype="f"/>
                <w10:wrap type="topAndBottom" anchorx="page"/>
              </v:line>
            </w:pict>
          </mc:Fallback>
        </mc:AlternateContent>
      </w:r>
    </w:p>
    <w:p w14:paraId="4F872F9E" w14:textId="77777777" w:rsidR="00757F7F" w:rsidRDefault="00122CAA">
      <w:pPr>
        <w:tabs>
          <w:tab w:val="left" w:pos="7444"/>
        </w:tabs>
        <w:ind w:left="244"/>
      </w:pPr>
      <w:r>
        <w:t>Student</w:t>
      </w:r>
      <w:r>
        <w:rPr>
          <w:spacing w:val="-1"/>
        </w:rPr>
        <w:t xml:space="preserve"> </w:t>
      </w:r>
      <w:r>
        <w:t>Signature</w:t>
      </w:r>
      <w:r>
        <w:tab/>
        <w:t>Date</w:t>
      </w:r>
    </w:p>
    <w:p w14:paraId="103A96A5" w14:textId="77777777" w:rsidR="00757F7F" w:rsidRDefault="00BF194E">
      <w:pPr>
        <w:pStyle w:val="BodyText"/>
        <w:spacing w:before="8"/>
        <w:rPr>
          <w:sz w:val="18"/>
        </w:rPr>
      </w:pPr>
      <w:r>
        <w:rPr>
          <w:noProof/>
        </w:rPr>
        <mc:AlternateContent>
          <mc:Choice Requires="wps">
            <w:drawing>
              <wp:anchor distT="0" distB="0" distL="0" distR="0" simplePos="0" relativeHeight="251659264" behindDoc="1" locked="0" layoutInCell="1" allowOverlap="1" wp14:anchorId="459E0637" wp14:editId="5A6138EE">
                <wp:simplePos x="0" y="0"/>
                <wp:positionH relativeFrom="page">
                  <wp:posOffset>899160</wp:posOffset>
                </wp:positionH>
                <wp:positionV relativeFrom="paragraph">
                  <wp:posOffset>165100</wp:posOffset>
                </wp:positionV>
                <wp:extent cx="6096000" cy="0"/>
                <wp:effectExtent l="0" t="0" r="0" b="0"/>
                <wp:wrapTopAndBottom/>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643851" id="Line 1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3pt" to="550.8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" strokeweight=".48pt">
                <o:lock v:ext="edit" shapetype="f"/>
                <w10:wrap type="topAndBottom" anchorx="page"/>
              </v:line>
            </w:pict>
          </mc:Fallback>
        </mc:AlternateContent>
      </w:r>
    </w:p>
    <w:p w14:paraId="32B1EE0A" w14:textId="77777777" w:rsidR="00757F7F" w:rsidRDefault="00122CAA">
      <w:pPr>
        <w:tabs>
          <w:tab w:val="left" w:pos="7444"/>
        </w:tabs>
        <w:spacing w:line="244" w:lineRule="exact"/>
        <w:ind w:left="244"/>
      </w:pPr>
      <w:r>
        <w:t>Instructor</w:t>
      </w:r>
      <w:r>
        <w:rPr>
          <w:spacing w:val="1"/>
        </w:rPr>
        <w:t xml:space="preserve"> </w:t>
      </w:r>
      <w:r>
        <w:t>Signature</w:t>
      </w:r>
      <w:r>
        <w:tab/>
        <w:t>Date</w:t>
      </w:r>
    </w:p>
    <w:p w14:paraId="6F05D504" w14:textId="77777777" w:rsidR="00757F7F" w:rsidRDefault="00757F7F">
      <w:pPr>
        <w:spacing w:line="244" w:lineRule="exact"/>
        <w:sectPr w:rsidR="00757F7F">
          <w:pgSz w:w="12240" w:h="15840"/>
          <w:pgMar w:top="940" w:right="1040" w:bottom="1500" w:left="1200" w:header="728" w:footer="1313" w:gutter="0"/>
          <w:cols w:space="720"/>
        </w:sectPr>
      </w:pPr>
    </w:p>
    <w:p w14:paraId="4DC9DD0F" w14:textId="77777777" w:rsidR="00757F7F" w:rsidRDefault="00757F7F">
      <w:pPr>
        <w:pStyle w:val="BodyText"/>
        <w:rPr>
          <w:sz w:val="20"/>
        </w:rPr>
      </w:pPr>
    </w:p>
    <w:p w14:paraId="543263C9" w14:textId="77777777" w:rsidR="00757F7F" w:rsidRDefault="00757F7F">
      <w:pPr>
        <w:pStyle w:val="BodyText"/>
        <w:rPr>
          <w:sz w:val="20"/>
        </w:rPr>
      </w:pPr>
    </w:p>
    <w:p w14:paraId="2C2AFFF8" w14:textId="77777777" w:rsidR="00757F7F" w:rsidRDefault="00757F7F">
      <w:pPr>
        <w:pStyle w:val="BodyText"/>
        <w:spacing w:before="7"/>
        <w:rPr>
          <w:sz w:val="18"/>
        </w:rPr>
      </w:pPr>
    </w:p>
    <w:p w14:paraId="08AAA0CB" w14:textId="77777777" w:rsidR="00757F7F" w:rsidRDefault="00122CAA">
      <w:pPr>
        <w:pStyle w:val="Heading2"/>
        <w:spacing w:before="90"/>
        <w:ind w:left="739" w:right="706"/>
        <w:jc w:val="center"/>
      </w:pPr>
      <w:r>
        <w:t>APPENDIX E</w:t>
      </w:r>
    </w:p>
    <w:p w14:paraId="14E73B1B" w14:textId="77777777" w:rsidR="00757F7F" w:rsidRDefault="00122CAA">
      <w:pPr>
        <w:pStyle w:val="BodyText"/>
        <w:spacing w:before="3" w:line="275" w:lineRule="exact"/>
        <w:ind w:left="2865"/>
      </w:pPr>
      <w:r>
        <w:t>Salish Kootenai College Nursing Department</w:t>
      </w:r>
    </w:p>
    <w:p w14:paraId="05D3267F" w14:textId="77777777" w:rsidR="00757F7F" w:rsidRDefault="00122CAA">
      <w:pPr>
        <w:pStyle w:val="Heading2"/>
        <w:spacing w:line="275" w:lineRule="exact"/>
        <w:ind w:left="3052"/>
      </w:pPr>
      <w:r>
        <w:t>CONFIDENTIALITY AGREEMENT</w:t>
      </w:r>
    </w:p>
    <w:p w14:paraId="107885A5" w14:textId="77777777" w:rsidR="00757F7F" w:rsidRDefault="00757F7F">
      <w:pPr>
        <w:pStyle w:val="BodyText"/>
        <w:spacing w:before="11"/>
        <w:rPr>
          <w:b/>
          <w:sz w:val="23"/>
        </w:rPr>
      </w:pPr>
    </w:p>
    <w:p w14:paraId="7AABC48F" w14:textId="77777777" w:rsidR="00757F7F" w:rsidRDefault="00122CAA">
      <w:pPr>
        <w:pStyle w:val="BodyText"/>
        <w:spacing w:line="242" w:lineRule="auto"/>
        <w:ind w:left="244" w:right="443"/>
      </w:pPr>
      <w:r>
        <w:t>Students in the Salish Kootenai College Nursing Program will be working with clients and client medical records in various types of healthcare facilities and in the classroom.</w:t>
      </w:r>
    </w:p>
    <w:p w14:paraId="2AA095F1" w14:textId="77777777" w:rsidR="00757F7F" w:rsidRDefault="00757F7F">
      <w:pPr>
        <w:pStyle w:val="BodyText"/>
        <w:spacing w:before="11"/>
        <w:rPr>
          <w:sz w:val="23"/>
        </w:rPr>
      </w:pPr>
    </w:p>
    <w:p w14:paraId="6DA4F8EB" w14:textId="77777777" w:rsidR="00757F7F" w:rsidRDefault="00122CAA">
      <w:pPr>
        <w:pStyle w:val="BodyText"/>
        <w:spacing w:line="237" w:lineRule="auto"/>
        <w:ind w:left="244" w:right="832"/>
      </w:pPr>
      <w:r>
        <w:t>Student use of medical records and confidential client information in the educational process requires:</w:t>
      </w:r>
    </w:p>
    <w:p w14:paraId="6CEE3C50" w14:textId="77777777" w:rsidR="00757F7F" w:rsidRDefault="00757F7F">
      <w:pPr>
        <w:pStyle w:val="BodyText"/>
        <w:spacing w:before="1"/>
      </w:pPr>
    </w:p>
    <w:p w14:paraId="0A8CCD77" w14:textId="77777777" w:rsidR="00757F7F" w:rsidRDefault="00122CAA">
      <w:pPr>
        <w:pStyle w:val="ListParagraph"/>
        <w:numPr>
          <w:ilvl w:val="0"/>
          <w:numId w:val="2"/>
        </w:numPr>
        <w:tabs>
          <w:tab w:val="left" w:pos="1325"/>
        </w:tabs>
        <w:ind w:right="275"/>
        <w:rPr>
          <w:sz w:val="24"/>
        </w:rPr>
      </w:pPr>
      <w:r>
        <w:rPr>
          <w:sz w:val="24"/>
        </w:rPr>
        <w:t>All information about a client, written or verbal, belongs to the client. Any violation of confidential information about a patient is punishable in a court of law. Refer to the Health Insurance Portability and Accountability Act of</w:t>
      </w:r>
      <w:r>
        <w:rPr>
          <w:spacing w:val="2"/>
          <w:sz w:val="24"/>
        </w:rPr>
        <w:t xml:space="preserve"> </w:t>
      </w:r>
      <w:r>
        <w:rPr>
          <w:sz w:val="24"/>
        </w:rPr>
        <w:t>1996.</w:t>
      </w:r>
    </w:p>
    <w:p w14:paraId="56B30035" w14:textId="77777777" w:rsidR="00757F7F" w:rsidRDefault="00757F7F">
      <w:pPr>
        <w:pStyle w:val="BodyText"/>
      </w:pPr>
    </w:p>
    <w:p w14:paraId="2C1BD104" w14:textId="77777777" w:rsidR="00757F7F" w:rsidRDefault="00122CAA">
      <w:pPr>
        <w:pStyle w:val="ListParagraph"/>
        <w:numPr>
          <w:ilvl w:val="0"/>
          <w:numId w:val="2"/>
        </w:numPr>
        <w:tabs>
          <w:tab w:val="left" w:pos="1325"/>
        </w:tabs>
        <w:ind w:right="657"/>
        <w:rPr>
          <w:sz w:val="24"/>
        </w:rPr>
      </w:pPr>
      <w:r>
        <w:rPr>
          <w:sz w:val="24"/>
        </w:rPr>
        <w:t xml:space="preserve">The professional Code of Ethics </w:t>
      </w:r>
      <w:r>
        <w:rPr>
          <w:spacing w:val="-3"/>
          <w:sz w:val="24"/>
        </w:rPr>
        <w:t xml:space="preserve">of </w:t>
      </w:r>
      <w:r>
        <w:rPr>
          <w:sz w:val="24"/>
        </w:rPr>
        <w:t>the American Nurses Association stipulates that confidentiality of client information is a part of professional responsibility and integrity.</w:t>
      </w:r>
    </w:p>
    <w:p w14:paraId="422E3F2D" w14:textId="77777777" w:rsidR="00757F7F" w:rsidRDefault="00757F7F">
      <w:pPr>
        <w:pStyle w:val="BodyText"/>
      </w:pPr>
    </w:p>
    <w:p w14:paraId="033A6816" w14:textId="77777777" w:rsidR="00757F7F" w:rsidRDefault="00122CAA">
      <w:pPr>
        <w:pStyle w:val="BodyText"/>
        <w:ind w:left="244" w:right="543"/>
      </w:pPr>
      <w:r>
        <w:t>Because of these legal and ethical considerations, any student enrolled in the SKC nursing Program who reveals contents of a medical record or information related to a client’s private personal status is subject to reprimand and possible immediate dismissal from the SKC Nursing Program.</w:t>
      </w:r>
    </w:p>
    <w:p w14:paraId="72B7B316" w14:textId="77777777" w:rsidR="00757F7F" w:rsidRDefault="00757F7F">
      <w:pPr>
        <w:pStyle w:val="BodyText"/>
        <w:spacing w:before="2"/>
      </w:pPr>
    </w:p>
    <w:p w14:paraId="0C5E3B73" w14:textId="77777777" w:rsidR="00757F7F" w:rsidRDefault="00122CAA">
      <w:pPr>
        <w:pStyle w:val="BodyText"/>
        <w:ind w:left="244"/>
      </w:pPr>
      <w:r>
        <w:t>Further information is contained in the SKC Nursing Student Handbook.</w:t>
      </w:r>
    </w:p>
    <w:p w14:paraId="161B56EA" w14:textId="77777777" w:rsidR="00757F7F" w:rsidRDefault="00757F7F">
      <w:pPr>
        <w:pStyle w:val="BodyText"/>
      </w:pPr>
    </w:p>
    <w:p w14:paraId="31E201F6" w14:textId="77777777" w:rsidR="00757F7F" w:rsidRDefault="00122CAA">
      <w:pPr>
        <w:pStyle w:val="BodyText"/>
        <w:tabs>
          <w:tab w:val="left" w:pos="7703"/>
        </w:tabs>
        <w:ind w:left="244" w:right="457"/>
      </w:pPr>
      <w:r>
        <w:t>Having understood the</w:t>
      </w:r>
      <w:r>
        <w:rPr>
          <w:spacing w:val="2"/>
        </w:rPr>
        <w:t xml:space="preserve"> </w:t>
      </w:r>
      <w:r>
        <w:t>above,</w:t>
      </w:r>
      <w:r>
        <w:rPr>
          <w:spacing w:val="-1"/>
        </w:rPr>
        <w:t xml:space="preserve"> </w:t>
      </w:r>
      <w:r>
        <w:t>I</w:t>
      </w:r>
      <w:r>
        <w:rPr>
          <w:u w:val="single"/>
        </w:rPr>
        <w:t xml:space="preserve"> </w:t>
      </w:r>
      <w:r>
        <w:rPr>
          <w:u w:val="single"/>
        </w:rPr>
        <w:tab/>
      </w:r>
      <w:r>
        <w:t xml:space="preserve">do hereby agree </w:t>
      </w:r>
      <w:r>
        <w:rPr>
          <w:spacing w:val="-7"/>
        </w:rPr>
        <w:t xml:space="preserve">to </w:t>
      </w:r>
      <w:r>
        <w:t xml:space="preserve">maintain confidentiality of all patient information </w:t>
      </w:r>
      <w:r>
        <w:rPr>
          <w:spacing w:val="-3"/>
        </w:rPr>
        <w:t xml:space="preserve">to </w:t>
      </w:r>
      <w:r>
        <w:t>which I am exposed as a SKC Nursing student.</w:t>
      </w:r>
    </w:p>
    <w:p w14:paraId="467201A0" w14:textId="77777777" w:rsidR="00757F7F" w:rsidRDefault="00757F7F">
      <w:pPr>
        <w:pStyle w:val="BodyText"/>
        <w:rPr>
          <w:sz w:val="20"/>
        </w:rPr>
      </w:pPr>
    </w:p>
    <w:p w14:paraId="1EB52700" w14:textId="77777777" w:rsidR="00757F7F" w:rsidRDefault="00BF194E">
      <w:pPr>
        <w:pStyle w:val="BodyText"/>
        <w:spacing w:before="8"/>
      </w:pPr>
      <w:r>
        <w:rPr>
          <w:noProof/>
        </w:rPr>
        <mc:AlternateContent>
          <mc:Choice Requires="wps">
            <w:drawing>
              <wp:anchor distT="0" distB="0" distL="0" distR="0" simplePos="0" relativeHeight="251660288" behindDoc="1" locked="0" layoutInCell="1" allowOverlap="1" wp14:anchorId="5ED1F134" wp14:editId="371F4390">
                <wp:simplePos x="0" y="0"/>
                <wp:positionH relativeFrom="page">
                  <wp:posOffset>899160</wp:posOffset>
                </wp:positionH>
                <wp:positionV relativeFrom="paragraph">
                  <wp:posOffset>208280</wp:posOffset>
                </wp:positionV>
                <wp:extent cx="6096000" cy="0"/>
                <wp:effectExtent l="0" t="0" r="0" b="0"/>
                <wp:wrapTopAndBottom/>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024B89FA"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4pt" to="550.8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" strokeweight=".48pt">
                <o:lock v:ext="edit" shapetype="f"/>
                <w10:wrap type="topAndBottom" anchorx="page"/>
              </v:line>
            </w:pict>
          </mc:Fallback>
        </mc:AlternateContent>
      </w:r>
    </w:p>
    <w:p w14:paraId="26A5F69B" w14:textId="77777777" w:rsidR="00757F7F" w:rsidRDefault="00122CAA">
      <w:pPr>
        <w:pStyle w:val="BodyText"/>
        <w:tabs>
          <w:tab w:val="left" w:pos="7444"/>
        </w:tabs>
        <w:ind w:left="244"/>
      </w:pPr>
      <w:r>
        <w:t>Student</w:t>
      </w:r>
      <w:r>
        <w:rPr>
          <w:spacing w:val="1"/>
        </w:rPr>
        <w:t xml:space="preserve"> </w:t>
      </w:r>
      <w:r>
        <w:t>Signature</w:t>
      </w:r>
      <w:r>
        <w:tab/>
        <w:t>Date</w:t>
      </w:r>
    </w:p>
    <w:p w14:paraId="47F25659" w14:textId="77777777" w:rsidR="00757F7F" w:rsidRDefault="00757F7F">
      <w:pPr>
        <w:pStyle w:val="BodyText"/>
        <w:rPr>
          <w:sz w:val="20"/>
        </w:rPr>
      </w:pPr>
    </w:p>
    <w:p w14:paraId="36E77D75" w14:textId="77777777" w:rsidR="00757F7F" w:rsidRDefault="00BF194E">
      <w:pPr>
        <w:pStyle w:val="BodyText"/>
        <w:spacing w:before="3"/>
        <w:rPr>
          <w:sz w:val="26"/>
        </w:rPr>
      </w:pPr>
      <w:r>
        <w:rPr>
          <w:noProof/>
        </w:rPr>
        <mc:AlternateContent>
          <mc:Choice Requires="wps">
            <w:drawing>
              <wp:anchor distT="0" distB="0" distL="0" distR="0" simplePos="0" relativeHeight="251661312" behindDoc="1" locked="0" layoutInCell="1" allowOverlap="1" wp14:anchorId="456FC5D3" wp14:editId="6C0519AC">
                <wp:simplePos x="0" y="0"/>
                <wp:positionH relativeFrom="page">
                  <wp:posOffset>899160</wp:posOffset>
                </wp:positionH>
                <wp:positionV relativeFrom="paragraph">
                  <wp:posOffset>226695</wp:posOffset>
                </wp:positionV>
                <wp:extent cx="6096000" cy="0"/>
                <wp:effectExtent l="0" t="0" r="0" b="0"/>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6FE1FD5"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7.85pt" to="550.8pt,1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" strokeweight="1.44pt">
                <o:lock v:ext="edit" shapetype="f"/>
                <w10:wrap type="topAndBottom" anchorx="page"/>
              </v:line>
            </w:pict>
          </mc:Fallback>
        </mc:AlternateContent>
      </w:r>
    </w:p>
    <w:p w14:paraId="69C4C546" w14:textId="77777777" w:rsidR="00757F7F" w:rsidRDefault="00122CAA">
      <w:pPr>
        <w:pStyle w:val="BodyText"/>
        <w:tabs>
          <w:tab w:val="left" w:pos="7444"/>
        </w:tabs>
        <w:spacing w:line="243" w:lineRule="exact"/>
        <w:ind w:left="244"/>
      </w:pPr>
      <w:r>
        <w:t>Program</w:t>
      </w:r>
      <w:r>
        <w:rPr>
          <w:spacing w:val="-1"/>
        </w:rPr>
        <w:t xml:space="preserve"> </w:t>
      </w:r>
      <w:r>
        <w:t>Director/Faculty</w:t>
      </w:r>
      <w:r>
        <w:tab/>
        <w:t>Date</w:t>
      </w:r>
    </w:p>
    <w:p w14:paraId="3CD0EB1E" w14:textId="77777777" w:rsidR="00757F7F" w:rsidRDefault="00757F7F">
      <w:pPr>
        <w:pStyle w:val="BodyText"/>
      </w:pPr>
    </w:p>
    <w:p w14:paraId="35D8ABD3" w14:textId="77777777" w:rsidR="00757F7F" w:rsidRDefault="00122CAA">
      <w:pPr>
        <w:pStyle w:val="BodyText"/>
        <w:spacing w:line="242" w:lineRule="auto"/>
        <w:ind w:left="244" w:right="491"/>
      </w:pPr>
      <w:r>
        <w:t>This agreement will remain on file in the student file and may be distributed to supervisors at all practicum sites to which students have been assigned.</w:t>
      </w:r>
    </w:p>
    <w:p w14:paraId="544493E5" w14:textId="77777777" w:rsidR="00757F7F" w:rsidRDefault="00757F7F">
      <w:pPr>
        <w:spacing w:line="242" w:lineRule="auto"/>
        <w:sectPr w:rsidR="00757F7F">
          <w:pgSz w:w="12240" w:h="15840"/>
          <w:pgMar w:top="940" w:right="1040" w:bottom="1500" w:left="1200" w:header="728" w:footer="1313" w:gutter="0"/>
          <w:cols w:space="720"/>
        </w:sectPr>
      </w:pPr>
    </w:p>
    <w:p w14:paraId="65EA94A7" w14:textId="77777777" w:rsidR="00757F7F" w:rsidRDefault="00757F7F">
      <w:pPr>
        <w:pStyle w:val="BodyText"/>
        <w:rPr>
          <w:sz w:val="20"/>
        </w:rPr>
      </w:pPr>
    </w:p>
    <w:p w14:paraId="7355AA0D" w14:textId="77777777" w:rsidR="00757F7F" w:rsidRDefault="00757F7F">
      <w:pPr>
        <w:pStyle w:val="BodyText"/>
        <w:rPr>
          <w:sz w:val="20"/>
        </w:rPr>
      </w:pPr>
    </w:p>
    <w:p w14:paraId="38699754" w14:textId="77777777" w:rsidR="00757F7F" w:rsidRDefault="00757F7F">
      <w:pPr>
        <w:pStyle w:val="BodyText"/>
        <w:spacing w:before="7"/>
        <w:rPr>
          <w:sz w:val="18"/>
        </w:rPr>
      </w:pPr>
    </w:p>
    <w:p w14:paraId="45DF4CDA" w14:textId="77777777" w:rsidR="00757F7F" w:rsidRDefault="00122CAA">
      <w:pPr>
        <w:pStyle w:val="Heading2"/>
        <w:spacing w:before="90"/>
        <w:ind w:left="735" w:right="706"/>
        <w:jc w:val="center"/>
      </w:pPr>
      <w:r>
        <w:t>APPENDIX F</w:t>
      </w:r>
    </w:p>
    <w:p w14:paraId="22943125" w14:textId="77777777" w:rsidR="00757F7F" w:rsidRDefault="00122CAA">
      <w:pPr>
        <w:spacing w:before="7"/>
        <w:ind w:left="3043"/>
      </w:pPr>
      <w:r>
        <w:t xml:space="preserve">Salish Kootenai </w:t>
      </w:r>
      <w:proofErr w:type="spellStart"/>
      <w:r>
        <w:t>CollegeNursing</w:t>
      </w:r>
      <w:proofErr w:type="spellEnd"/>
      <w:r>
        <w:t xml:space="preserve"> Department</w:t>
      </w:r>
    </w:p>
    <w:p w14:paraId="2A2E2C23" w14:textId="77777777" w:rsidR="00757F7F" w:rsidRDefault="00122CAA">
      <w:pPr>
        <w:spacing w:before="186" w:line="237" w:lineRule="auto"/>
        <w:ind w:left="792" w:right="706"/>
        <w:jc w:val="center"/>
        <w:rPr>
          <w:b/>
        </w:rPr>
      </w:pPr>
      <w:r>
        <w:rPr>
          <w:b/>
        </w:rPr>
        <w:t>STATEMENT OF INFORMED CONSENT FOR PREVENTION OF COMMUNICABLE DISEASES</w:t>
      </w:r>
    </w:p>
    <w:p w14:paraId="4860106F" w14:textId="77777777" w:rsidR="00757F7F" w:rsidRDefault="00122CAA">
      <w:pPr>
        <w:spacing w:before="183"/>
        <w:ind w:left="244"/>
      </w:pPr>
      <w:r>
        <w:t>Please place an “X” by each statement you agree to:</w:t>
      </w:r>
    </w:p>
    <w:p w14:paraId="2863445F" w14:textId="77777777" w:rsidR="00757F7F" w:rsidRDefault="00122CAA">
      <w:pPr>
        <w:tabs>
          <w:tab w:val="left" w:pos="796"/>
        </w:tabs>
        <w:spacing w:before="184"/>
        <w:ind w:left="964" w:right="497" w:hanging="720"/>
      </w:pPr>
      <w:r>
        <w:rPr>
          <w:u w:val="single"/>
        </w:rPr>
        <w:t xml:space="preserve"> </w:t>
      </w:r>
      <w:r>
        <w:rPr>
          <w:u w:val="single"/>
        </w:rPr>
        <w:tab/>
      </w:r>
      <w:r>
        <w:t xml:space="preserve">  </w:t>
      </w:r>
      <w:r>
        <w:rPr>
          <w:spacing w:val="3"/>
        </w:rPr>
        <w:t xml:space="preserve"> </w:t>
      </w:r>
      <w:r>
        <w:t xml:space="preserve">I understand that SKC Health Programs (Nursing/Dental Assisting) involve the study and care of people throughout the life span and that these people </w:t>
      </w:r>
      <w:r>
        <w:rPr>
          <w:spacing w:val="-2"/>
        </w:rPr>
        <w:t xml:space="preserve">may </w:t>
      </w:r>
      <w:r>
        <w:t>be well or ill. By participating in care giving activities, I may be exposed to infectious diseases, such as Hepatitis B, Acquired Immunodeficiency Syndrome (AIDS), and other infectious and/or communicable</w:t>
      </w:r>
      <w:r>
        <w:rPr>
          <w:spacing w:val="-5"/>
        </w:rPr>
        <w:t xml:space="preserve"> </w:t>
      </w:r>
      <w:r>
        <w:t>diseases.</w:t>
      </w:r>
    </w:p>
    <w:p w14:paraId="0342C662" w14:textId="77777777" w:rsidR="00757F7F" w:rsidRDefault="00122CAA">
      <w:pPr>
        <w:tabs>
          <w:tab w:val="left" w:pos="796"/>
        </w:tabs>
        <w:spacing w:before="92"/>
        <w:ind w:left="964" w:right="304" w:hanging="720"/>
      </w:pPr>
      <w:r>
        <w:rPr>
          <w:u w:val="single"/>
        </w:rPr>
        <w:t xml:space="preserve"> </w:t>
      </w:r>
      <w:r>
        <w:rPr>
          <w:u w:val="single"/>
        </w:rPr>
        <w:tab/>
      </w:r>
      <w:r>
        <w:t xml:space="preserve">  </w:t>
      </w:r>
      <w:r>
        <w:rPr>
          <w:spacing w:val="3"/>
        </w:rPr>
        <w:t xml:space="preserve"> </w:t>
      </w:r>
      <w:r>
        <w:t>I understand that testing, diagnosis, and treatment of any infectious and/or communicable disease, including those contracted while acting as a caregiver in my clinical experiences with SKC, will be my financial responsibility. I understand that health insurance is</w:t>
      </w:r>
      <w:r>
        <w:rPr>
          <w:spacing w:val="2"/>
        </w:rPr>
        <w:t xml:space="preserve"> </w:t>
      </w:r>
      <w:r>
        <w:t>required.</w:t>
      </w:r>
    </w:p>
    <w:p w14:paraId="33C15739" w14:textId="77777777" w:rsidR="00757F7F" w:rsidRDefault="00122CAA">
      <w:pPr>
        <w:tabs>
          <w:tab w:val="left" w:pos="796"/>
        </w:tabs>
        <w:spacing w:before="95"/>
        <w:ind w:left="964" w:right="262" w:hanging="720"/>
      </w:pPr>
      <w:r>
        <w:rPr>
          <w:u w:val="single"/>
        </w:rPr>
        <w:t xml:space="preserve"> </w:t>
      </w:r>
      <w:r>
        <w:rPr>
          <w:u w:val="single"/>
        </w:rPr>
        <w:tab/>
      </w:r>
      <w:r>
        <w:t xml:space="preserve">  </w:t>
      </w:r>
      <w:r>
        <w:rPr>
          <w:spacing w:val="3"/>
        </w:rPr>
        <w:t xml:space="preserve"> </w:t>
      </w:r>
      <w:r>
        <w:t xml:space="preserve">In the event I am exposed to blood while giving client </w:t>
      </w:r>
      <w:r>
        <w:rPr>
          <w:spacing w:val="-3"/>
        </w:rPr>
        <w:t xml:space="preserve">care, </w:t>
      </w:r>
      <w:r>
        <w:t>I agree to follow the SKC Accidental Exposure Policy. Protocol established by the institution (see the agency’s Exposure Control Plan). I understand that this generally involved one year of blood testing and professional counseling for myself and/or significant others. I understand and acknowledge that there is no known cure for AIDS at this</w:t>
      </w:r>
      <w:r>
        <w:rPr>
          <w:spacing w:val="4"/>
        </w:rPr>
        <w:t xml:space="preserve"> </w:t>
      </w:r>
      <w:r>
        <w:t>time.</w:t>
      </w:r>
    </w:p>
    <w:p w14:paraId="1B3BF356" w14:textId="77777777" w:rsidR="00757F7F" w:rsidRDefault="00122CAA">
      <w:pPr>
        <w:tabs>
          <w:tab w:val="left" w:pos="796"/>
        </w:tabs>
        <w:spacing w:before="89"/>
        <w:ind w:left="244"/>
      </w:pPr>
      <w:r>
        <w:rPr>
          <w:u w:val="single"/>
        </w:rPr>
        <w:t xml:space="preserve"> </w:t>
      </w:r>
      <w:r>
        <w:rPr>
          <w:u w:val="single"/>
        </w:rPr>
        <w:tab/>
      </w:r>
      <w:r>
        <w:t xml:space="preserve">  </w:t>
      </w:r>
      <w:r>
        <w:rPr>
          <w:spacing w:val="3"/>
        </w:rPr>
        <w:t xml:space="preserve"> </w:t>
      </w:r>
      <w:r>
        <w:t>I am aware that the Privacy Act provides for confidentiality on any issue related to my health</w:t>
      </w:r>
      <w:r>
        <w:rPr>
          <w:spacing w:val="-17"/>
        </w:rPr>
        <w:t xml:space="preserve"> </w:t>
      </w:r>
      <w:r>
        <w:t>status.</w:t>
      </w:r>
    </w:p>
    <w:p w14:paraId="65F2FB9D" w14:textId="77777777" w:rsidR="00757F7F" w:rsidRDefault="00122CAA">
      <w:pPr>
        <w:spacing w:before="2"/>
        <w:ind w:left="964" w:right="755"/>
      </w:pPr>
      <w:r>
        <w:t>All information will be kept in strict confidence by the School of Nursing and used to provide counseling, health information, and referral.</w:t>
      </w:r>
    </w:p>
    <w:p w14:paraId="35AB99EA" w14:textId="77777777" w:rsidR="00757F7F" w:rsidRDefault="00122CAA">
      <w:pPr>
        <w:tabs>
          <w:tab w:val="left" w:pos="796"/>
        </w:tabs>
        <w:spacing w:before="94"/>
        <w:ind w:left="964" w:right="442" w:hanging="720"/>
      </w:pPr>
      <w:r>
        <w:rPr>
          <w:u w:val="single"/>
        </w:rPr>
        <w:t xml:space="preserve"> </w:t>
      </w:r>
      <w:r>
        <w:rPr>
          <w:u w:val="single"/>
        </w:rPr>
        <w:tab/>
      </w:r>
      <w:r>
        <w:t xml:space="preserve">  </w:t>
      </w:r>
      <w:r>
        <w:rPr>
          <w:spacing w:val="3"/>
        </w:rPr>
        <w:t xml:space="preserve"> </w:t>
      </w:r>
      <w:r>
        <w:t>I understand that Section 8.32.1404 (14) of the Statutes and Rules of the Montana State Board of Nursing states that…”as a member of the nursing profession, the registered nurse shall…conduct practice without discrimination on the basis of age, race, religion, sex, sexual preference, national origin or handicap…” (The Americans with Disabilities Act, 1992, establishes communicable disease including AIDS as a</w:t>
      </w:r>
      <w:r>
        <w:rPr>
          <w:spacing w:val="-2"/>
        </w:rPr>
        <w:t xml:space="preserve"> </w:t>
      </w:r>
      <w:r>
        <w:t>handicap/disability).</w:t>
      </w:r>
    </w:p>
    <w:p w14:paraId="133C84B8" w14:textId="77777777" w:rsidR="00757F7F" w:rsidRDefault="00122CAA">
      <w:pPr>
        <w:tabs>
          <w:tab w:val="left" w:pos="796"/>
        </w:tabs>
        <w:spacing w:before="88"/>
        <w:ind w:left="964" w:right="273" w:hanging="720"/>
      </w:pPr>
      <w:r>
        <w:rPr>
          <w:u w:val="single"/>
        </w:rPr>
        <w:t xml:space="preserve"> </w:t>
      </w:r>
      <w:r>
        <w:rPr>
          <w:u w:val="single"/>
        </w:rPr>
        <w:tab/>
      </w:r>
      <w:r>
        <w:t xml:space="preserve">  </w:t>
      </w:r>
      <w:r>
        <w:rPr>
          <w:spacing w:val="3"/>
        </w:rPr>
        <w:t xml:space="preserve"> </w:t>
      </w:r>
      <w:r>
        <w:t>It is recommended that I inform faculty of changes in my health status, such as pregnancy or contraction of a communicable and/or infectious disease. I have been informed and understand that an altered state of my health, such as being infected with HIV, may increase my health risk in relation to care giving activities for patients with bacterial and viral diseases. I have been informed that some vaccinations are contraindicated or have decreased effectiveness in immunosuppressed conditions. I understand that I should seek sound medical advice for changes in my health status,</w:t>
      </w:r>
      <w:r>
        <w:rPr>
          <w:spacing w:val="-20"/>
        </w:rPr>
        <w:t xml:space="preserve"> </w:t>
      </w:r>
      <w:r>
        <w:t>as discussed in this</w:t>
      </w:r>
      <w:r>
        <w:rPr>
          <w:spacing w:val="1"/>
        </w:rPr>
        <w:t xml:space="preserve"> </w:t>
      </w:r>
      <w:r>
        <w:t>paragraph.</w:t>
      </w:r>
    </w:p>
    <w:p w14:paraId="13BC511A" w14:textId="77777777" w:rsidR="00757F7F" w:rsidRDefault="00122CAA">
      <w:pPr>
        <w:spacing w:before="92"/>
        <w:ind w:left="244" w:right="259"/>
      </w:pPr>
      <w:r>
        <w:t>This document has been read and explained to me. I fully understand the learning opportunities, potential risks and safeguard options, which are involved, in my role as a health student at Salish Kootenai College. I consent to follow policies and procedures as explained herein.</w:t>
      </w:r>
    </w:p>
    <w:p w14:paraId="3A800626" w14:textId="77777777" w:rsidR="00757F7F" w:rsidRDefault="00757F7F">
      <w:pPr>
        <w:pStyle w:val="BodyText"/>
        <w:rPr>
          <w:sz w:val="20"/>
        </w:rPr>
      </w:pPr>
    </w:p>
    <w:p w14:paraId="5C78A004" w14:textId="77777777" w:rsidR="00757F7F" w:rsidRDefault="00BF194E">
      <w:pPr>
        <w:pStyle w:val="BodyText"/>
        <w:spacing w:before="8"/>
        <w:rPr>
          <w:sz w:val="20"/>
        </w:rPr>
      </w:pPr>
      <w:r>
        <w:rPr>
          <w:noProof/>
        </w:rPr>
        <mc:AlternateContent>
          <mc:Choice Requires="wps">
            <w:drawing>
              <wp:anchor distT="0" distB="0" distL="0" distR="0" simplePos="0" relativeHeight="251662336" behindDoc="1" locked="0" layoutInCell="1" allowOverlap="1" wp14:anchorId="1AB6DC83" wp14:editId="74365F55">
                <wp:simplePos x="0" y="0"/>
                <wp:positionH relativeFrom="page">
                  <wp:posOffset>899160</wp:posOffset>
                </wp:positionH>
                <wp:positionV relativeFrom="paragraph">
                  <wp:posOffset>179070</wp:posOffset>
                </wp:positionV>
                <wp:extent cx="6096000"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669315D5"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4.1pt" to="550.8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" strokeweight=".48pt">
                <o:lock v:ext="edit" shapetype="f"/>
                <w10:wrap type="topAndBottom" anchorx="page"/>
              </v:line>
            </w:pict>
          </mc:Fallback>
        </mc:AlternateContent>
      </w:r>
    </w:p>
    <w:p w14:paraId="1A9FACD8" w14:textId="77777777" w:rsidR="00757F7F" w:rsidRDefault="00122CAA">
      <w:pPr>
        <w:tabs>
          <w:tab w:val="left" w:pos="7444"/>
        </w:tabs>
        <w:ind w:left="244"/>
      </w:pPr>
      <w:r>
        <w:t>Student</w:t>
      </w:r>
      <w:r>
        <w:rPr>
          <w:spacing w:val="-1"/>
        </w:rPr>
        <w:t xml:space="preserve"> </w:t>
      </w:r>
      <w:r>
        <w:t>Signature</w:t>
      </w:r>
      <w:r>
        <w:tab/>
        <w:t>Date</w:t>
      </w:r>
    </w:p>
    <w:p w14:paraId="7AB6A9D1" w14:textId="77777777" w:rsidR="00757F7F" w:rsidRDefault="00757F7F">
      <w:pPr>
        <w:sectPr w:rsidR="00757F7F">
          <w:pgSz w:w="12240" w:h="15840"/>
          <w:pgMar w:top="940" w:right="1040" w:bottom="1500" w:left="1200" w:header="728" w:footer="1313" w:gutter="0"/>
          <w:cols w:space="720"/>
        </w:sectPr>
      </w:pPr>
    </w:p>
    <w:p w14:paraId="4C9D9E7A" w14:textId="77777777" w:rsidR="00757F7F" w:rsidRDefault="00757F7F">
      <w:pPr>
        <w:pStyle w:val="BodyText"/>
        <w:rPr>
          <w:sz w:val="20"/>
        </w:rPr>
      </w:pPr>
    </w:p>
    <w:p w14:paraId="55D5895B" w14:textId="77777777" w:rsidR="00757F7F" w:rsidRDefault="00757F7F">
      <w:pPr>
        <w:pStyle w:val="BodyText"/>
        <w:rPr>
          <w:sz w:val="20"/>
        </w:rPr>
      </w:pPr>
    </w:p>
    <w:p w14:paraId="7C035C7E" w14:textId="77777777" w:rsidR="00757F7F" w:rsidRDefault="00757F7F">
      <w:pPr>
        <w:pStyle w:val="BodyText"/>
        <w:rPr>
          <w:sz w:val="20"/>
        </w:rPr>
      </w:pPr>
    </w:p>
    <w:p w14:paraId="28005851" w14:textId="77777777" w:rsidR="00757F7F" w:rsidRDefault="00757F7F">
      <w:pPr>
        <w:pStyle w:val="BodyText"/>
        <w:spacing w:before="10"/>
        <w:rPr>
          <w:sz w:val="22"/>
        </w:rPr>
      </w:pPr>
    </w:p>
    <w:p w14:paraId="3048EFB9" w14:textId="77777777" w:rsidR="00757F7F" w:rsidRDefault="00122CAA">
      <w:pPr>
        <w:pStyle w:val="Heading2"/>
        <w:spacing w:before="90" w:line="275" w:lineRule="exact"/>
        <w:ind w:left="737" w:right="706"/>
        <w:jc w:val="center"/>
      </w:pPr>
      <w:r>
        <w:t>APPENDIX G</w:t>
      </w:r>
    </w:p>
    <w:p w14:paraId="79214CF1" w14:textId="77777777" w:rsidR="00757F7F" w:rsidRDefault="00122CAA">
      <w:pPr>
        <w:spacing w:line="275" w:lineRule="exact"/>
        <w:ind w:left="2918"/>
      </w:pPr>
      <w:r>
        <w:rPr>
          <w:sz w:val="24"/>
        </w:rPr>
        <w:t xml:space="preserve">Salish Kootenai College </w:t>
      </w:r>
      <w:r>
        <w:t>Nursing Department</w:t>
      </w:r>
    </w:p>
    <w:p w14:paraId="0D91B75C" w14:textId="77777777" w:rsidR="00757F7F" w:rsidRDefault="00122CAA">
      <w:pPr>
        <w:pStyle w:val="Heading2"/>
        <w:spacing w:before="2"/>
        <w:ind w:left="3072"/>
      </w:pPr>
      <w:r>
        <w:t>Release of Information Consent Form</w:t>
      </w:r>
    </w:p>
    <w:p w14:paraId="2A33F700" w14:textId="77777777" w:rsidR="00757F7F" w:rsidRDefault="00757F7F">
      <w:pPr>
        <w:pStyle w:val="BodyText"/>
        <w:rPr>
          <w:b/>
          <w:sz w:val="26"/>
        </w:rPr>
      </w:pPr>
    </w:p>
    <w:p w14:paraId="269785C8" w14:textId="77777777" w:rsidR="00757F7F" w:rsidRDefault="00757F7F">
      <w:pPr>
        <w:pStyle w:val="BodyText"/>
        <w:spacing w:before="9"/>
        <w:rPr>
          <w:b/>
          <w:sz w:val="21"/>
        </w:rPr>
      </w:pPr>
    </w:p>
    <w:p w14:paraId="1DF407C6" w14:textId="77777777" w:rsidR="00757F7F" w:rsidRDefault="00122CAA">
      <w:pPr>
        <w:pStyle w:val="BodyText"/>
        <w:tabs>
          <w:tab w:val="left" w:pos="6201"/>
        </w:tabs>
        <w:spacing w:line="242" w:lineRule="auto"/>
        <w:ind w:left="244" w:right="421"/>
      </w:pPr>
      <w:r>
        <w:t>I,</w:t>
      </w:r>
      <w:r>
        <w:rPr>
          <w:u w:val="single"/>
        </w:rPr>
        <w:t xml:space="preserve"> </w:t>
      </w:r>
      <w:r>
        <w:rPr>
          <w:u w:val="single"/>
        </w:rPr>
        <w:tab/>
      </w:r>
      <w:r>
        <w:t xml:space="preserve">, the undersigned, hereby authorize the Salish Kootenai College, Nursing Department </w:t>
      </w:r>
      <w:r>
        <w:rPr>
          <w:spacing w:val="-3"/>
        </w:rPr>
        <w:t>to</w:t>
      </w:r>
      <w:r>
        <w:rPr>
          <w:spacing w:val="8"/>
        </w:rPr>
        <w:t xml:space="preserve"> </w:t>
      </w:r>
      <w:r>
        <w:t>release:</w:t>
      </w:r>
    </w:p>
    <w:p w14:paraId="35DB00A9" w14:textId="77777777" w:rsidR="00757F7F" w:rsidRDefault="00757F7F">
      <w:pPr>
        <w:pStyle w:val="BodyText"/>
        <w:spacing w:before="8"/>
        <w:rPr>
          <w:sz w:val="23"/>
        </w:rPr>
      </w:pPr>
    </w:p>
    <w:p w14:paraId="2DB5230B" w14:textId="77777777" w:rsidR="00757F7F" w:rsidRDefault="00122CAA">
      <w:pPr>
        <w:pStyle w:val="BodyText"/>
        <w:spacing w:before="1"/>
        <w:ind w:left="244"/>
      </w:pPr>
      <w:r>
        <w:t>Initial on the line:</w:t>
      </w:r>
    </w:p>
    <w:p w14:paraId="190E3A0F" w14:textId="77777777" w:rsidR="00757F7F" w:rsidRDefault="00757F7F">
      <w:pPr>
        <w:pStyle w:val="BodyText"/>
        <w:spacing w:before="6"/>
        <w:rPr>
          <w:sz w:val="16"/>
        </w:rPr>
      </w:pPr>
    </w:p>
    <w:p w14:paraId="51D61BDA" w14:textId="77777777" w:rsidR="00757F7F" w:rsidRDefault="00122CAA">
      <w:pPr>
        <w:pStyle w:val="BodyText"/>
        <w:tabs>
          <w:tab w:val="left" w:pos="844"/>
        </w:tabs>
        <w:spacing w:before="90"/>
        <w:ind w:left="244"/>
      </w:pPr>
      <w:r>
        <w:rPr>
          <w:u w:val="single"/>
        </w:rPr>
        <w:t xml:space="preserve"> </w:t>
      </w:r>
      <w:r>
        <w:rPr>
          <w:u w:val="single"/>
        </w:rPr>
        <w:tab/>
      </w:r>
      <w:r>
        <w:rPr>
          <w:spacing w:val="2"/>
        </w:rPr>
        <w:t xml:space="preserve"> </w:t>
      </w:r>
      <w:r>
        <w:t>Contact information on a resource list distributed to all nursing</w:t>
      </w:r>
      <w:r>
        <w:rPr>
          <w:spacing w:val="-2"/>
        </w:rPr>
        <w:t xml:space="preserve"> </w:t>
      </w:r>
      <w:r>
        <w:t>classmates.</w:t>
      </w:r>
    </w:p>
    <w:p w14:paraId="1DF76233" w14:textId="77777777" w:rsidR="00757F7F" w:rsidRDefault="00757F7F">
      <w:pPr>
        <w:pStyle w:val="BodyText"/>
        <w:spacing w:before="2"/>
        <w:rPr>
          <w:sz w:val="16"/>
        </w:rPr>
      </w:pPr>
    </w:p>
    <w:p w14:paraId="367EF680" w14:textId="77777777" w:rsidR="00757F7F" w:rsidRDefault="00122CAA">
      <w:pPr>
        <w:pStyle w:val="BodyText"/>
        <w:tabs>
          <w:tab w:val="left" w:pos="844"/>
        </w:tabs>
        <w:spacing w:before="90" w:line="480" w:lineRule="auto"/>
        <w:ind w:left="964" w:right="258" w:hanging="720"/>
      </w:pPr>
      <w:r>
        <w:rPr>
          <w:u w:val="single"/>
        </w:rPr>
        <w:t xml:space="preserve"> </w:t>
      </w:r>
      <w:r>
        <w:rPr>
          <w:u w:val="single"/>
        </w:rPr>
        <w:tab/>
      </w:r>
      <w:r>
        <w:rPr>
          <w:spacing w:val="12"/>
        </w:rPr>
        <w:t xml:space="preserve"> </w:t>
      </w:r>
      <w:r>
        <w:t>Photographs and media for the purpose of information dissemination or publicity related to Salish Kootenai</w:t>
      </w:r>
      <w:r>
        <w:rPr>
          <w:spacing w:val="3"/>
        </w:rPr>
        <w:t xml:space="preserve"> </w:t>
      </w:r>
      <w:r>
        <w:t>College.</w:t>
      </w:r>
    </w:p>
    <w:p w14:paraId="3FC35A47" w14:textId="77777777" w:rsidR="00757F7F" w:rsidRDefault="00122CAA">
      <w:pPr>
        <w:pStyle w:val="BodyText"/>
        <w:spacing w:line="237" w:lineRule="auto"/>
        <w:ind w:left="244" w:right="252"/>
      </w:pPr>
      <w:r>
        <w:t>I acknowledge that I understand the purpose of the request and that authorization is hereby granted voluntarily.</w:t>
      </w:r>
    </w:p>
    <w:p w14:paraId="446B1E19" w14:textId="77777777" w:rsidR="00757F7F" w:rsidRDefault="00757F7F">
      <w:pPr>
        <w:pStyle w:val="BodyText"/>
        <w:rPr>
          <w:sz w:val="26"/>
        </w:rPr>
      </w:pPr>
    </w:p>
    <w:p w14:paraId="5C6E89C9" w14:textId="77777777" w:rsidR="00757F7F" w:rsidRDefault="00757F7F">
      <w:pPr>
        <w:pStyle w:val="BodyText"/>
        <w:spacing w:before="1"/>
        <w:rPr>
          <w:sz w:val="22"/>
        </w:rPr>
      </w:pPr>
    </w:p>
    <w:p w14:paraId="17A8C2A8" w14:textId="77777777" w:rsidR="00757F7F" w:rsidRDefault="00122CAA">
      <w:pPr>
        <w:pStyle w:val="Heading2"/>
      </w:pPr>
      <w:r>
        <w:t>By my signature below, I consent to the release of the above listed information</w:t>
      </w:r>
    </w:p>
    <w:p w14:paraId="40406A51" w14:textId="77777777" w:rsidR="00757F7F" w:rsidRDefault="00757F7F">
      <w:pPr>
        <w:pStyle w:val="BodyText"/>
        <w:rPr>
          <w:b/>
          <w:sz w:val="20"/>
        </w:rPr>
      </w:pPr>
    </w:p>
    <w:p w14:paraId="023B839D" w14:textId="77777777" w:rsidR="00757F7F" w:rsidRDefault="00757F7F">
      <w:pPr>
        <w:pStyle w:val="BodyText"/>
        <w:rPr>
          <w:b/>
          <w:sz w:val="20"/>
        </w:rPr>
      </w:pPr>
    </w:p>
    <w:p w14:paraId="4034DDE0" w14:textId="77777777" w:rsidR="00757F7F" w:rsidRDefault="00BF194E">
      <w:pPr>
        <w:pStyle w:val="BodyText"/>
        <w:spacing w:before="10"/>
        <w:rPr>
          <w:b/>
          <w:sz w:val="28"/>
        </w:rPr>
      </w:pPr>
      <w:r>
        <w:rPr>
          <w:noProof/>
        </w:rPr>
        <mc:AlternateContent>
          <mc:Choice Requires="wps">
            <w:drawing>
              <wp:anchor distT="0" distB="0" distL="0" distR="0" simplePos="0" relativeHeight="251663360" behindDoc="1" locked="0" layoutInCell="1" allowOverlap="1" wp14:anchorId="64F44699" wp14:editId="0A454C34">
                <wp:simplePos x="0" y="0"/>
                <wp:positionH relativeFrom="page">
                  <wp:posOffset>899160</wp:posOffset>
                </wp:positionH>
                <wp:positionV relativeFrom="paragraph">
                  <wp:posOffset>239395</wp:posOffset>
                </wp:positionV>
                <wp:extent cx="6096000" cy="0"/>
                <wp:effectExtent l="0" t="0" r="0" b="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313F577D" id="Line 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85pt" to="550.8pt,18.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" strokeweight=".48pt">
                <o:lock v:ext="edit" shapetype="f"/>
                <w10:wrap type="topAndBottom" anchorx="page"/>
              </v:line>
            </w:pict>
          </mc:Fallback>
        </mc:AlternateContent>
      </w:r>
    </w:p>
    <w:p w14:paraId="4730AAED" w14:textId="77777777" w:rsidR="00757F7F" w:rsidRDefault="00122CAA">
      <w:pPr>
        <w:pStyle w:val="BodyText"/>
        <w:tabs>
          <w:tab w:val="left" w:pos="7444"/>
        </w:tabs>
        <w:ind w:left="244"/>
      </w:pPr>
      <w:r>
        <w:t>Student</w:t>
      </w:r>
      <w:r>
        <w:rPr>
          <w:spacing w:val="1"/>
        </w:rPr>
        <w:t xml:space="preserve"> </w:t>
      </w:r>
      <w:r>
        <w:t>Signature</w:t>
      </w:r>
      <w:r>
        <w:tab/>
        <w:t>Date</w:t>
      </w:r>
    </w:p>
    <w:p w14:paraId="311A1AB1" w14:textId="77777777" w:rsidR="00757F7F" w:rsidRDefault="00757F7F">
      <w:pPr>
        <w:sectPr w:rsidR="00757F7F">
          <w:pgSz w:w="12240" w:h="15840"/>
          <w:pgMar w:top="940" w:right="1040" w:bottom="1500" w:left="1200" w:header="728" w:footer="1313" w:gutter="0"/>
          <w:cols w:space="720"/>
        </w:sectPr>
      </w:pPr>
    </w:p>
    <w:p w14:paraId="517ED4E9" w14:textId="77777777" w:rsidR="00757F7F" w:rsidRDefault="00757F7F">
      <w:pPr>
        <w:pStyle w:val="BodyText"/>
        <w:rPr>
          <w:sz w:val="20"/>
        </w:rPr>
      </w:pPr>
    </w:p>
    <w:p w14:paraId="09BADBF8" w14:textId="77777777" w:rsidR="00757F7F" w:rsidRDefault="00757F7F">
      <w:pPr>
        <w:pStyle w:val="BodyText"/>
        <w:rPr>
          <w:sz w:val="20"/>
        </w:rPr>
      </w:pPr>
    </w:p>
    <w:p w14:paraId="60956D18" w14:textId="77777777" w:rsidR="00757F7F" w:rsidRDefault="00757F7F">
      <w:pPr>
        <w:pStyle w:val="BodyText"/>
        <w:spacing w:before="7"/>
        <w:rPr>
          <w:sz w:val="18"/>
        </w:rPr>
      </w:pPr>
    </w:p>
    <w:p w14:paraId="5F870DCE" w14:textId="77777777" w:rsidR="00757F7F" w:rsidRDefault="00122CAA">
      <w:pPr>
        <w:pStyle w:val="Heading2"/>
        <w:spacing w:before="90"/>
        <w:ind w:left="737" w:right="706"/>
        <w:jc w:val="center"/>
      </w:pPr>
      <w:r>
        <w:t>APPENDIX H</w:t>
      </w:r>
    </w:p>
    <w:p w14:paraId="5B297ABD" w14:textId="77777777" w:rsidR="00757F7F" w:rsidRDefault="00122CAA">
      <w:pPr>
        <w:spacing w:before="3" w:line="275" w:lineRule="exact"/>
        <w:ind w:left="741" w:right="706"/>
        <w:jc w:val="center"/>
      </w:pPr>
      <w:r>
        <w:rPr>
          <w:sz w:val="24"/>
        </w:rPr>
        <w:t xml:space="preserve">Salish Kootenai College </w:t>
      </w:r>
      <w:r>
        <w:t>Nursing Department</w:t>
      </w:r>
    </w:p>
    <w:p w14:paraId="61569BDF" w14:textId="77777777" w:rsidR="00757F7F" w:rsidRDefault="00122CAA">
      <w:pPr>
        <w:pStyle w:val="Heading2"/>
        <w:spacing w:line="275" w:lineRule="exact"/>
        <w:ind w:left="736" w:right="706"/>
        <w:jc w:val="center"/>
      </w:pPr>
      <w:r>
        <w:t xml:space="preserve">Acceptable </w:t>
      </w:r>
      <w:r>
        <w:rPr>
          <w:u w:val="thick"/>
        </w:rPr>
        <w:t>Use</w:t>
      </w:r>
      <w:r>
        <w:t xml:space="preserve"> of Technology Consent Form</w:t>
      </w:r>
    </w:p>
    <w:p w14:paraId="52A6937A" w14:textId="77777777" w:rsidR="00757F7F" w:rsidRDefault="00757F7F">
      <w:pPr>
        <w:pStyle w:val="BodyText"/>
        <w:spacing w:before="2"/>
        <w:rPr>
          <w:b/>
          <w:sz w:val="16"/>
        </w:rPr>
      </w:pPr>
    </w:p>
    <w:p w14:paraId="5B748483" w14:textId="77777777" w:rsidR="00757F7F" w:rsidRDefault="00122CAA">
      <w:pPr>
        <w:spacing w:before="90"/>
        <w:ind w:left="244"/>
        <w:rPr>
          <w:sz w:val="24"/>
        </w:rPr>
      </w:pPr>
      <w:r>
        <w:rPr>
          <w:b/>
          <w:sz w:val="24"/>
        </w:rPr>
        <w:t>Examples of what is acceptable</w:t>
      </w:r>
      <w:r>
        <w:rPr>
          <w:sz w:val="24"/>
        </w:rPr>
        <w:t>:</w:t>
      </w:r>
    </w:p>
    <w:p w14:paraId="200C8396" w14:textId="77777777" w:rsidR="00757F7F" w:rsidRDefault="00122CAA">
      <w:pPr>
        <w:pStyle w:val="ListParagraph"/>
        <w:numPr>
          <w:ilvl w:val="0"/>
          <w:numId w:val="1"/>
        </w:numPr>
        <w:tabs>
          <w:tab w:val="left" w:pos="965"/>
        </w:tabs>
        <w:spacing w:before="2" w:line="275" w:lineRule="exact"/>
        <w:rPr>
          <w:sz w:val="24"/>
        </w:rPr>
      </w:pPr>
      <w:r>
        <w:rPr>
          <w:sz w:val="24"/>
        </w:rPr>
        <w:t>Use computers, printers, file servers, etc. to do class</w:t>
      </w:r>
      <w:r>
        <w:rPr>
          <w:spacing w:val="-2"/>
          <w:sz w:val="24"/>
        </w:rPr>
        <w:t xml:space="preserve"> </w:t>
      </w:r>
      <w:r>
        <w:rPr>
          <w:sz w:val="24"/>
        </w:rPr>
        <w:t>assignments.</w:t>
      </w:r>
    </w:p>
    <w:p w14:paraId="1B20DDD9" w14:textId="77777777" w:rsidR="00757F7F" w:rsidRDefault="00122CAA">
      <w:pPr>
        <w:pStyle w:val="ListParagraph"/>
        <w:numPr>
          <w:ilvl w:val="0"/>
          <w:numId w:val="1"/>
        </w:numPr>
        <w:tabs>
          <w:tab w:val="left" w:pos="965"/>
        </w:tabs>
        <w:spacing w:line="275" w:lineRule="exact"/>
        <w:rPr>
          <w:sz w:val="24"/>
        </w:rPr>
      </w:pPr>
      <w:r>
        <w:rPr>
          <w:sz w:val="24"/>
        </w:rPr>
        <w:t>Browse the Internet, send email, or transfer data files to complete class</w:t>
      </w:r>
      <w:r>
        <w:rPr>
          <w:spacing w:val="-11"/>
          <w:sz w:val="24"/>
        </w:rPr>
        <w:t xml:space="preserve"> </w:t>
      </w:r>
      <w:r>
        <w:rPr>
          <w:sz w:val="24"/>
        </w:rPr>
        <w:t>assignments.</w:t>
      </w:r>
    </w:p>
    <w:p w14:paraId="56EB84D4" w14:textId="77777777" w:rsidR="00757F7F" w:rsidRDefault="00122CAA">
      <w:pPr>
        <w:pStyle w:val="ListParagraph"/>
        <w:numPr>
          <w:ilvl w:val="0"/>
          <w:numId w:val="1"/>
        </w:numPr>
        <w:tabs>
          <w:tab w:val="left" w:pos="965"/>
        </w:tabs>
        <w:spacing w:before="5" w:line="237" w:lineRule="auto"/>
        <w:ind w:right="615"/>
        <w:rPr>
          <w:sz w:val="24"/>
        </w:rPr>
      </w:pPr>
      <w:r>
        <w:rPr>
          <w:sz w:val="24"/>
        </w:rPr>
        <w:t xml:space="preserve">Use a “fair share” of the technology resources at SKC to accomplish your class work </w:t>
      </w:r>
      <w:r>
        <w:rPr>
          <w:spacing w:val="-3"/>
          <w:sz w:val="24"/>
        </w:rPr>
        <w:t xml:space="preserve">or </w:t>
      </w:r>
      <w:r>
        <w:rPr>
          <w:sz w:val="24"/>
        </w:rPr>
        <w:t>job.</w:t>
      </w:r>
    </w:p>
    <w:p w14:paraId="24539F4B" w14:textId="77777777" w:rsidR="00757F7F" w:rsidRDefault="00757F7F">
      <w:pPr>
        <w:pStyle w:val="BodyText"/>
      </w:pPr>
    </w:p>
    <w:p w14:paraId="3712D7C3" w14:textId="77777777" w:rsidR="00757F7F" w:rsidRDefault="00122CAA">
      <w:pPr>
        <w:pStyle w:val="Heading2"/>
        <w:spacing w:before="1"/>
        <w:rPr>
          <w:b w:val="0"/>
        </w:rPr>
      </w:pPr>
      <w:r>
        <w:t>Examples of what is unacceptable</w:t>
      </w:r>
      <w:r>
        <w:rPr>
          <w:b w:val="0"/>
        </w:rPr>
        <w:t>:</w:t>
      </w:r>
    </w:p>
    <w:p w14:paraId="68EC33AC" w14:textId="77777777" w:rsidR="00757F7F" w:rsidRDefault="00122CAA">
      <w:pPr>
        <w:pStyle w:val="ListParagraph"/>
        <w:numPr>
          <w:ilvl w:val="0"/>
          <w:numId w:val="5"/>
        </w:numPr>
        <w:tabs>
          <w:tab w:val="left" w:pos="965"/>
        </w:tabs>
        <w:spacing w:before="4" w:line="237" w:lineRule="auto"/>
        <w:ind w:right="355"/>
        <w:rPr>
          <w:sz w:val="24"/>
        </w:rPr>
      </w:pPr>
      <w:r>
        <w:rPr>
          <w:sz w:val="24"/>
        </w:rPr>
        <w:t>Use SKC resources for personal gain or private/public participation in activities counter to SKC Mission, Philosophy or</w:t>
      </w:r>
      <w:r>
        <w:rPr>
          <w:spacing w:val="4"/>
          <w:sz w:val="24"/>
        </w:rPr>
        <w:t xml:space="preserve"> </w:t>
      </w:r>
      <w:r>
        <w:rPr>
          <w:sz w:val="24"/>
        </w:rPr>
        <w:t>Policies.</w:t>
      </w:r>
    </w:p>
    <w:p w14:paraId="48873389" w14:textId="77777777" w:rsidR="00757F7F" w:rsidRDefault="00122CAA">
      <w:pPr>
        <w:pStyle w:val="ListParagraph"/>
        <w:numPr>
          <w:ilvl w:val="0"/>
          <w:numId w:val="5"/>
        </w:numPr>
        <w:tabs>
          <w:tab w:val="left" w:pos="965"/>
        </w:tabs>
        <w:spacing w:before="6" w:line="237" w:lineRule="auto"/>
        <w:ind w:right="889"/>
        <w:rPr>
          <w:sz w:val="24"/>
        </w:rPr>
      </w:pPr>
      <w:r>
        <w:rPr>
          <w:sz w:val="24"/>
        </w:rPr>
        <w:t xml:space="preserve">Copy or use software, graphics, video, </w:t>
      </w:r>
      <w:r>
        <w:rPr>
          <w:spacing w:val="-3"/>
          <w:sz w:val="24"/>
        </w:rPr>
        <w:t xml:space="preserve">or </w:t>
      </w:r>
      <w:r>
        <w:rPr>
          <w:sz w:val="24"/>
        </w:rPr>
        <w:t>audio materials in violation of copyright or licensing</w:t>
      </w:r>
      <w:r>
        <w:rPr>
          <w:spacing w:val="1"/>
          <w:sz w:val="24"/>
        </w:rPr>
        <w:t xml:space="preserve"> </w:t>
      </w:r>
      <w:r>
        <w:rPr>
          <w:sz w:val="24"/>
        </w:rPr>
        <w:t>laws.</w:t>
      </w:r>
    </w:p>
    <w:p w14:paraId="05D0F7BF" w14:textId="77777777" w:rsidR="00757F7F" w:rsidRDefault="00122CAA">
      <w:pPr>
        <w:pStyle w:val="ListParagraph"/>
        <w:numPr>
          <w:ilvl w:val="0"/>
          <w:numId w:val="5"/>
        </w:numPr>
        <w:tabs>
          <w:tab w:val="left" w:pos="965"/>
        </w:tabs>
        <w:spacing w:before="3" w:line="275" w:lineRule="exact"/>
        <w:rPr>
          <w:sz w:val="24"/>
        </w:rPr>
      </w:pPr>
      <w:r>
        <w:rPr>
          <w:sz w:val="24"/>
        </w:rPr>
        <w:t xml:space="preserve">Send harassing, threatening </w:t>
      </w:r>
      <w:r>
        <w:rPr>
          <w:spacing w:val="-3"/>
          <w:sz w:val="24"/>
        </w:rPr>
        <w:t xml:space="preserve">or </w:t>
      </w:r>
      <w:r>
        <w:rPr>
          <w:sz w:val="24"/>
        </w:rPr>
        <w:t>obscene email, documents or</w:t>
      </w:r>
      <w:r>
        <w:rPr>
          <w:spacing w:val="-2"/>
          <w:sz w:val="24"/>
        </w:rPr>
        <w:t xml:space="preserve"> </w:t>
      </w:r>
      <w:r>
        <w:rPr>
          <w:sz w:val="24"/>
        </w:rPr>
        <w:t>pictures.</w:t>
      </w:r>
    </w:p>
    <w:p w14:paraId="3CBD2038" w14:textId="77777777" w:rsidR="00757F7F" w:rsidRDefault="00122CAA">
      <w:pPr>
        <w:pStyle w:val="ListParagraph"/>
        <w:numPr>
          <w:ilvl w:val="0"/>
          <w:numId w:val="5"/>
        </w:numPr>
        <w:tabs>
          <w:tab w:val="left" w:pos="965"/>
        </w:tabs>
        <w:spacing w:line="275" w:lineRule="exact"/>
        <w:rPr>
          <w:sz w:val="24"/>
        </w:rPr>
      </w:pPr>
      <w:r>
        <w:rPr>
          <w:sz w:val="24"/>
        </w:rPr>
        <w:t>Access, view or print obscene or pornographic images or</w:t>
      </w:r>
      <w:r>
        <w:rPr>
          <w:spacing w:val="-14"/>
          <w:sz w:val="24"/>
        </w:rPr>
        <w:t xml:space="preserve"> </w:t>
      </w:r>
      <w:r>
        <w:rPr>
          <w:sz w:val="24"/>
        </w:rPr>
        <w:t>documents.</w:t>
      </w:r>
    </w:p>
    <w:p w14:paraId="3E89E946" w14:textId="77777777" w:rsidR="00757F7F" w:rsidRDefault="00122CAA">
      <w:pPr>
        <w:pStyle w:val="ListParagraph"/>
        <w:numPr>
          <w:ilvl w:val="0"/>
          <w:numId w:val="5"/>
        </w:numPr>
        <w:tabs>
          <w:tab w:val="left" w:pos="965"/>
        </w:tabs>
        <w:spacing w:before="5" w:line="237" w:lineRule="auto"/>
        <w:ind w:right="524"/>
        <w:rPr>
          <w:sz w:val="24"/>
        </w:rPr>
      </w:pPr>
      <w:r>
        <w:rPr>
          <w:sz w:val="24"/>
        </w:rPr>
        <w:t>Use SKC technology resources to illegally access communication, computer, network or information services at SKC or</w:t>
      </w:r>
      <w:r>
        <w:rPr>
          <w:spacing w:val="-2"/>
          <w:sz w:val="24"/>
        </w:rPr>
        <w:t xml:space="preserve"> </w:t>
      </w:r>
      <w:r>
        <w:rPr>
          <w:sz w:val="24"/>
        </w:rPr>
        <w:t>elsewhere.</w:t>
      </w:r>
    </w:p>
    <w:p w14:paraId="4BC6EF9B" w14:textId="77777777" w:rsidR="00757F7F" w:rsidRDefault="00122CAA">
      <w:pPr>
        <w:pStyle w:val="ListParagraph"/>
        <w:numPr>
          <w:ilvl w:val="0"/>
          <w:numId w:val="5"/>
        </w:numPr>
        <w:tabs>
          <w:tab w:val="left" w:pos="965"/>
        </w:tabs>
        <w:spacing w:before="3"/>
        <w:rPr>
          <w:sz w:val="24"/>
        </w:rPr>
      </w:pPr>
      <w:r>
        <w:rPr>
          <w:sz w:val="24"/>
        </w:rPr>
        <w:t>Use Internet “chat” services, especially audio chat services, for personal</w:t>
      </w:r>
      <w:r>
        <w:rPr>
          <w:spacing w:val="-4"/>
          <w:sz w:val="24"/>
        </w:rPr>
        <w:t xml:space="preserve"> </w:t>
      </w:r>
      <w:r>
        <w:rPr>
          <w:sz w:val="24"/>
        </w:rPr>
        <w:t>communication.</w:t>
      </w:r>
    </w:p>
    <w:p w14:paraId="29E2EA99" w14:textId="77777777" w:rsidR="00757F7F" w:rsidRDefault="00757F7F">
      <w:pPr>
        <w:pStyle w:val="BodyText"/>
      </w:pPr>
    </w:p>
    <w:p w14:paraId="014EA888" w14:textId="77777777" w:rsidR="00757F7F" w:rsidRDefault="00122CAA">
      <w:pPr>
        <w:pStyle w:val="Heading2"/>
        <w:spacing w:line="275" w:lineRule="exact"/>
        <w:rPr>
          <w:b w:val="0"/>
        </w:rPr>
      </w:pPr>
      <w:r>
        <w:t>What will happen if you violate acceptable use</w:t>
      </w:r>
      <w:r>
        <w:rPr>
          <w:b w:val="0"/>
        </w:rPr>
        <w:t>:</w:t>
      </w:r>
    </w:p>
    <w:p w14:paraId="41A41EAE" w14:textId="77777777" w:rsidR="00757F7F" w:rsidRDefault="00122CAA">
      <w:pPr>
        <w:pStyle w:val="ListParagraph"/>
        <w:numPr>
          <w:ilvl w:val="0"/>
          <w:numId w:val="4"/>
        </w:numPr>
        <w:tabs>
          <w:tab w:val="left" w:pos="965"/>
        </w:tabs>
        <w:spacing w:line="242" w:lineRule="auto"/>
        <w:ind w:right="215"/>
        <w:rPr>
          <w:sz w:val="24"/>
        </w:rPr>
      </w:pPr>
      <w:r>
        <w:rPr>
          <w:sz w:val="24"/>
        </w:rPr>
        <w:t>If you are a student your actions are governed by the Student Handbook. You’ll be referred to the Student Services Director.</w:t>
      </w:r>
    </w:p>
    <w:p w14:paraId="5039D8AC" w14:textId="77777777" w:rsidR="00757F7F" w:rsidRDefault="00122CAA">
      <w:pPr>
        <w:pStyle w:val="ListParagraph"/>
        <w:numPr>
          <w:ilvl w:val="0"/>
          <w:numId w:val="4"/>
        </w:numPr>
        <w:tabs>
          <w:tab w:val="left" w:pos="965"/>
        </w:tabs>
        <w:spacing w:line="242" w:lineRule="auto"/>
        <w:ind w:right="806"/>
        <w:rPr>
          <w:sz w:val="24"/>
        </w:rPr>
      </w:pPr>
      <w:r>
        <w:rPr>
          <w:sz w:val="24"/>
        </w:rPr>
        <w:t xml:space="preserve">If you are a staff </w:t>
      </w:r>
      <w:r>
        <w:rPr>
          <w:spacing w:val="-3"/>
          <w:sz w:val="24"/>
        </w:rPr>
        <w:t xml:space="preserve">or </w:t>
      </w:r>
      <w:r>
        <w:rPr>
          <w:sz w:val="24"/>
        </w:rPr>
        <w:t>faculty member your actions are governed by the SKC Policy and Procedures manual. You’ll be referred to your</w:t>
      </w:r>
      <w:r>
        <w:rPr>
          <w:spacing w:val="-3"/>
          <w:sz w:val="24"/>
        </w:rPr>
        <w:t xml:space="preserve"> </w:t>
      </w:r>
      <w:r>
        <w:rPr>
          <w:sz w:val="24"/>
        </w:rPr>
        <w:t>supervisor.</w:t>
      </w:r>
    </w:p>
    <w:p w14:paraId="563A0D28" w14:textId="77777777" w:rsidR="00757F7F" w:rsidRDefault="00757F7F">
      <w:pPr>
        <w:pStyle w:val="BodyText"/>
        <w:rPr>
          <w:sz w:val="26"/>
        </w:rPr>
      </w:pPr>
    </w:p>
    <w:p w14:paraId="0C17AD19" w14:textId="77777777" w:rsidR="00757F7F" w:rsidRDefault="00757F7F">
      <w:pPr>
        <w:pStyle w:val="BodyText"/>
        <w:spacing w:before="11"/>
        <w:rPr>
          <w:sz w:val="20"/>
        </w:rPr>
      </w:pPr>
    </w:p>
    <w:p w14:paraId="03584B56" w14:textId="77777777" w:rsidR="00757F7F" w:rsidRDefault="00122CAA">
      <w:pPr>
        <w:pStyle w:val="BodyText"/>
        <w:tabs>
          <w:tab w:val="left" w:pos="5841"/>
        </w:tabs>
        <w:ind w:left="244" w:right="363"/>
      </w:pPr>
      <w:r>
        <w:t>I,</w:t>
      </w:r>
      <w:r>
        <w:rPr>
          <w:u w:val="single"/>
        </w:rPr>
        <w:t xml:space="preserve"> </w:t>
      </w:r>
      <w:r>
        <w:rPr>
          <w:u w:val="single"/>
        </w:rPr>
        <w:tab/>
      </w:r>
      <w:r>
        <w:t>, have read the Salish Kootenai College Acceptable Use of Technology Policy containing information and guidelines applicable to all students enrolled at Salish Kootenai</w:t>
      </w:r>
      <w:r>
        <w:rPr>
          <w:spacing w:val="7"/>
        </w:rPr>
        <w:t xml:space="preserve"> </w:t>
      </w:r>
      <w:r>
        <w:t>College.</w:t>
      </w:r>
    </w:p>
    <w:p w14:paraId="6D4EDF02" w14:textId="77777777" w:rsidR="00757F7F" w:rsidRDefault="00757F7F">
      <w:pPr>
        <w:pStyle w:val="BodyText"/>
      </w:pPr>
    </w:p>
    <w:p w14:paraId="05CE357C" w14:textId="77777777" w:rsidR="00757F7F" w:rsidRDefault="00122CAA">
      <w:pPr>
        <w:pStyle w:val="BodyText"/>
        <w:ind w:left="244" w:right="678"/>
      </w:pPr>
      <w:r>
        <w:t>This policy was reviewed with me during the nursing student orientation. I understand the Acceptable Use of Technology policy, and I agree to abide by this policy while enrolled in the nursing Program.</w:t>
      </w:r>
    </w:p>
    <w:p w14:paraId="52E67CEF" w14:textId="77777777" w:rsidR="00757F7F" w:rsidRDefault="00757F7F">
      <w:pPr>
        <w:pStyle w:val="BodyText"/>
        <w:rPr>
          <w:sz w:val="20"/>
        </w:rPr>
      </w:pPr>
    </w:p>
    <w:p w14:paraId="6F53C113" w14:textId="77777777" w:rsidR="00757F7F" w:rsidRDefault="00BF194E">
      <w:pPr>
        <w:pStyle w:val="BodyText"/>
        <w:spacing w:before="1"/>
        <w:rPr>
          <w:sz w:val="25"/>
        </w:rPr>
      </w:pPr>
      <w:r>
        <w:rPr>
          <w:noProof/>
        </w:rPr>
        <mc:AlternateContent>
          <mc:Choice Requires="wps">
            <w:drawing>
              <wp:anchor distT="0" distB="0" distL="0" distR="0" simplePos="0" relativeHeight="251664384" behindDoc="1" locked="0" layoutInCell="1" allowOverlap="1" wp14:anchorId="1F891A98" wp14:editId="69CDF96E">
                <wp:simplePos x="0" y="0"/>
                <wp:positionH relativeFrom="page">
                  <wp:posOffset>899160</wp:posOffset>
                </wp:positionH>
                <wp:positionV relativeFrom="paragraph">
                  <wp:posOffset>211455</wp:posOffset>
                </wp:positionV>
                <wp:extent cx="609600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D8C625C" id="Line 6"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65pt" to="550.8pt,1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" strokeweight=".48pt">
                <o:lock v:ext="edit" shapetype="f"/>
                <w10:wrap type="topAndBottom" anchorx="page"/>
              </v:line>
            </w:pict>
          </mc:Fallback>
        </mc:AlternateContent>
      </w:r>
    </w:p>
    <w:p w14:paraId="7B22F773" w14:textId="77777777" w:rsidR="00757F7F" w:rsidRDefault="00122CAA">
      <w:pPr>
        <w:pStyle w:val="BodyText"/>
        <w:tabs>
          <w:tab w:val="left" w:pos="7444"/>
        </w:tabs>
        <w:ind w:left="244"/>
      </w:pPr>
      <w:r>
        <w:t>Student</w:t>
      </w:r>
      <w:r>
        <w:rPr>
          <w:spacing w:val="1"/>
        </w:rPr>
        <w:t xml:space="preserve"> </w:t>
      </w:r>
      <w:r>
        <w:t>Signature</w:t>
      </w:r>
      <w:r>
        <w:tab/>
        <w:t>Date</w:t>
      </w:r>
    </w:p>
    <w:p w14:paraId="077BF93B" w14:textId="77777777" w:rsidR="00757F7F" w:rsidRDefault="00757F7F">
      <w:pPr>
        <w:sectPr w:rsidR="00757F7F">
          <w:pgSz w:w="12240" w:h="15840"/>
          <w:pgMar w:top="940" w:right="1040" w:bottom="1500" w:left="1200" w:header="728" w:footer="1313" w:gutter="0"/>
          <w:cols w:space="720"/>
        </w:sectPr>
      </w:pPr>
    </w:p>
    <w:p w14:paraId="3A15090D" w14:textId="77777777" w:rsidR="00757F7F" w:rsidRDefault="00757F7F">
      <w:pPr>
        <w:pStyle w:val="BodyText"/>
        <w:rPr>
          <w:sz w:val="20"/>
        </w:rPr>
      </w:pPr>
    </w:p>
    <w:p w14:paraId="54090F8A" w14:textId="77777777" w:rsidR="00757F7F" w:rsidRDefault="00757F7F">
      <w:pPr>
        <w:pStyle w:val="BodyText"/>
        <w:rPr>
          <w:sz w:val="20"/>
        </w:rPr>
      </w:pPr>
    </w:p>
    <w:p w14:paraId="7AA5F679" w14:textId="77777777" w:rsidR="00757F7F" w:rsidRDefault="00757F7F">
      <w:pPr>
        <w:pStyle w:val="BodyText"/>
        <w:spacing w:before="7"/>
        <w:rPr>
          <w:sz w:val="18"/>
        </w:rPr>
      </w:pPr>
    </w:p>
    <w:p w14:paraId="4BED7BE3" w14:textId="77777777" w:rsidR="00757F7F" w:rsidRDefault="00122CAA">
      <w:pPr>
        <w:pStyle w:val="Heading2"/>
        <w:spacing w:before="90"/>
        <w:ind w:left="740" w:right="706"/>
        <w:jc w:val="center"/>
      </w:pPr>
      <w:r>
        <w:t>APPENDIX I</w:t>
      </w:r>
    </w:p>
    <w:p w14:paraId="70B69E16" w14:textId="77777777" w:rsidR="00757F7F" w:rsidRDefault="00122CAA">
      <w:pPr>
        <w:spacing w:before="3" w:line="275" w:lineRule="exact"/>
        <w:ind w:left="2918"/>
      </w:pPr>
      <w:r>
        <w:rPr>
          <w:sz w:val="24"/>
        </w:rPr>
        <w:t xml:space="preserve">Salish Kootenai College </w:t>
      </w:r>
      <w:r>
        <w:t>Nursing Department</w:t>
      </w:r>
    </w:p>
    <w:p w14:paraId="28DB9E0A" w14:textId="77777777" w:rsidR="00757F7F" w:rsidRDefault="00122CAA">
      <w:pPr>
        <w:spacing w:line="252" w:lineRule="exact"/>
        <w:ind w:left="3000"/>
        <w:rPr>
          <w:b/>
        </w:rPr>
      </w:pPr>
      <w:r>
        <w:rPr>
          <w:b/>
        </w:rPr>
        <w:t>Technology Requirements and Orientation</w:t>
      </w:r>
    </w:p>
    <w:p w14:paraId="0C4ABCC7" w14:textId="77777777" w:rsidR="00757F7F" w:rsidRDefault="00757F7F">
      <w:pPr>
        <w:pStyle w:val="BodyText"/>
        <w:spacing w:before="2"/>
        <w:rPr>
          <w:b/>
          <w:sz w:val="22"/>
        </w:rPr>
      </w:pPr>
    </w:p>
    <w:p w14:paraId="2A38DB49" w14:textId="77777777" w:rsidR="00757F7F" w:rsidRDefault="00122CAA">
      <w:pPr>
        <w:spacing w:line="362" w:lineRule="auto"/>
        <w:ind w:left="484" w:right="441"/>
      </w:pPr>
      <w:r>
        <w:t>Students in the RN/BSN program must have access to the Internet, have an SKC e-mail address and be competent in basic computer skills. Students must have regular access to a computer with Microsoft Office Suite with Power Point and I-tunes. Students must have a microphone attached to computer to complete voiceover PowerPoint Assignments.</w:t>
      </w:r>
    </w:p>
    <w:p w14:paraId="624153D0" w14:textId="77777777" w:rsidR="00757F7F" w:rsidRDefault="00757F7F">
      <w:pPr>
        <w:pStyle w:val="BodyText"/>
        <w:spacing w:before="10"/>
        <w:rPr>
          <w:sz w:val="32"/>
        </w:rPr>
      </w:pPr>
    </w:p>
    <w:p w14:paraId="7F3939A9" w14:textId="77777777" w:rsidR="00757F7F" w:rsidRDefault="00122CAA">
      <w:pPr>
        <w:spacing w:line="362" w:lineRule="auto"/>
        <w:ind w:left="484" w:right="457" w:firstLine="57"/>
      </w:pPr>
      <w:r>
        <w:t>Students must attend orientation for the SKC learning platform, Schoology, and be able to navigate Schoology to meet course objectives and assignments. Orientation is provided during RN/BSN orientation each year. Students with questions can meet with instructors on an individual basis during the academic year.</w:t>
      </w:r>
    </w:p>
    <w:p w14:paraId="51660633" w14:textId="77777777" w:rsidR="00757F7F" w:rsidRDefault="00757F7F">
      <w:pPr>
        <w:pStyle w:val="BodyText"/>
        <w:spacing w:before="7"/>
        <w:rPr>
          <w:sz w:val="27"/>
        </w:rPr>
      </w:pPr>
    </w:p>
    <w:p w14:paraId="5208AB77" w14:textId="77777777" w:rsidR="00757F7F" w:rsidRDefault="00122CAA">
      <w:pPr>
        <w:tabs>
          <w:tab w:val="left" w:pos="2467"/>
        </w:tabs>
        <w:spacing w:before="60" w:line="360" w:lineRule="auto"/>
        <w:ind w:left="484" w:right="215"/>
      </w:pPr>
      <w:r>
        <w:rPr>
          <w:u w:val="single"/>
        </w:rPr>
        <w:t xml:space="preserve"> </w:t>
      </w:r>
      <w:r>
        <w:rPr>
          <w:u w:val="single"/>
        </w:rPr>
        <w:tab/>
      </w:r>
      <w:r>
        <w:t>I agree to meet the technology requirements listed above to facilitate my success in the RN/BSN</w:t>
      </w:r>
      <w:r>
        <w:rPr>
          <w:spacing w:val="-5"/>
        </w:rPr>
        <w:t xml:space="preserve"> </w:t>
      </w:r>
      <w:r>
        <w:t>program.</w:t>
      </w:r>
    </w:p>
    <w:p w14:paraId="31A6E560" w14:textId="77777777" w:rsidR="00757F7F" w:rsidRDefault="00757F7F">
      <w:pPr>
        <w:pStyle w:val="BodyText"/>
        <w:spacing w:before="1"/>
        <w:rPr>
          <w:sz w:val="28"/>
        </w:rPr>
      </w:pPr>
    </w:p>
    <w:p w14:paraId="6ABA51FD" w14:textId="77777777" w:rsidR="00757F7F" w:rsidRDefault="00122CAA">
      <w:pPr>
        <w:tabs>
          <w:tab w:val="left" w:pos="2361"/>
        </w:tabs>
        <w:spacing w:before="61" w:line="364" w:lineRule="auto"/>
        <w:ind w:left="484" w:right="1211"/>
      </w:pPr>
      <w:r>
        <w:rPr>
          <w:u w:val="single"/>
        </w:rPr>
        <w:t xml:space="preserve"> </w:t>
      </w:r>
      <w:r>
        <w:rPr>
          <w:u w:val="single"/>
        </w:rPr>
        <w:tab/>
      </w:r>
      <w:r>
        <w:t>I received orientation to the online learning platform, Schoology, and</w:t>
      </w:r>
      <w:r>
        <w:rPr>
          <w:spacing w:val="-13"/>
        </w:rPr>
        <w:t xml:space="preserve"> </w:t>
      </w:r>
      <w:r>
        <w:t>the technology requirements, such as voice over</w:t>
      </w:r>
      <w:r>
        <w:rPr>
          <w:spacing w:val="6"/>
        </w:rPr>
        <w:t xml:space="preserve"> </w:t>
      </w:r>
      <w:r>
        <w:t>PowerPoints.</w:t>
      </w:r>
    </w:p>
    <w:p w14:paraId="08E84702" w14:textId="77777777" w:rsidR="00757F7F" w:rsidRDefault="00757F7F">
      <w:pPr>
        <w:pStyle w:val="BodyText"/>
        <w:rPr>
          <w:sz w:val="20"/>
        </w:rPr>
      </w:pPr>
    </w:p>
    <w:p w14:paraId="51F8C103" w14:textId="77777777" w:rsidR="00757F7F" w:rsidRDefault="00757F7F">
      <w:pPr>
        <w:pStyle w:val="BodyText"/>
        <w:rPr>
          <w:sz w:val="20"/>
        </w:rPr>
      </w:pPr>
    </w:p>
    <w:p w14:paraId="4F116D26" w14:textId="77777777" w:rsidR="00757F7F" w:rsidRDefault="00757F7F">
      <w:pPr>
        <w:pStyle w:val="BodyText"/>
        <w:rPr>
          <w:sz w:val="20"/>
        </w:rPr>
      </w:pPr>
    </w:p>
    <w:p w14:paraId="6A953B92" w14:textId="77777777" w:rsidR="00757F7F" w:rsidRDefault="00757F7F">
      <w:pPr>
        <w:pStyle w:val="BodyText"/>
        <w:rPr>
          <w:sz w:val="20"/>
        </w:rPr>
      </w:pPr>
    </w:p>
    <w:p w14:paraId="7A1B3809" w14:textId="77777777" w:rsidR="00757F7F" w:rsidRDefault="00757F7F">
      <w:pPr>
        <w:pStyle w:val="BodyText"/>
        <w:rPr>
          <w:sz w:val="20"/>
        </w:rPr>
      </w:pPr>
    </w:p>
    <w:p w14:paraId="0141B5F9" w14:textId="77777777" w:rsidR="00757F7F" w:rsidRDefault="00BF194E">
      <w:pPr>
        <w:pStyle w:val="BodyText"/>
        <w:spacing w:before="8"/>
        <w:rPr>
          <w:sz w:val="14"/>
        </w:rPr>
      </w:pPr>
      <w:r>
        <w:rPr>
          <w:noProof/>
        </w:rPr>
        <mc:AlternateContent>
          <mc:Choice Requires="wps">
            <w:drawing>
              <wp:anchor distT="0" distB="0" distL="0" distR="0" simplePos="0" relativeHeight="251665408" behindDoc="1" locked="0" layoutInCell="1" allowOverlap="1" wp14:anchorId="1DE6E45A" wp14:editId="3DD3200B">
                <wp:simplePos x="0" y="0"/>
                <wp:positionH relativeFrom="page">
                  <wp:posOffset>1069975</wp:posOffset>
                </wp:positionH>
                <wp:positionV relativeFrom="paragraph">
                  <wp:posOffset>135890</wp:posOffset>
                </wp:positionV>
                <wp:extent cx="3075305"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75305" cy="0"/>
                        </a:xfrm>
                        <a:prstGeom prst="line">
                          <a:avLst/>
                        </a:prstGeom>
                        <a:noFill/>
                        <a:ln w="68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A909DCF" id="Line 5"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25pt,10.7pt" to="326.4pt,10.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" strokeweight=".19083mm">
                <o:lock v:ext="edit" shapetype="f"/>
                <w10:wrap type="topAndBottom" anchorx="page"/>
              </v:line>
            </w:pict>
          </mc:Fallback>
        </mc:AlternateContent>
      </w:r>
    </w:p>
    <w:p w14:paraId="50EEB8F2" w14:textId="77777777" w:rsidR="00757F7F" w:rsidRDefault="00122CAA">
      <w:pPr>
        <w:spacing w:before="121"/>
        <w:ind w:left="484"/>
      </w:pPr>
      <w:r>
        <w:t>Signature</w:t>
      </w:r>
    </w:p>
    <w:p w14:paraId="7139EB30" w14:textId="77777777" w:rsidR="00757F7F" w:rsidRDefault="00757F7F">
      <w:pPr>
        <w:pStyle w:val="BodyText"/>
        <w:rPr>
          <w:sz w:val="20"/>
        </w:rPr>
      </w:pPr>
    </w:p>
    <w:p w14:paraId="56007C7C" w14:textId="77777777" w:rsidR="00757F7F" w:rsidRDefault="00757F7F">
      <w:pPr>
        <w:pStyle w:val="BodyText"/>
        <w:rPr>
          <w:sz w:val="20"/>
        </w:rPr>
      </w:pPr>
    </w:p>
    <w:p w14:paraId="6BB47830" w14:textId="77777777" w:rsidR="00757F7F" w:rsidRDefault="00BF194E">
      <w:pPr>
        <w:pStyle w:val="BodyText"/>
        <w:spacing w:before="9"/>
        <w:rPr>
          <w:sz w:val="19"/>
        </w:rPr>
      </w:pPr>
      <w:r>
        <w:rPr>
          <w:noProof/>
        </w:rPr>
        <mc:AlternateContent>
          <mc:Choice Requires="wps">
            <w:drawing>
              <wp:anchor distT="0" distB="0" distL="0" distR="0" simplePos="0" relativeHeight="251666432" behindDoc="1" locked="0" layoutInCell="1" allowOverlap="1" wp14:anchorId="67812D8B" wp14:editId="61BD2EBF">
                <wp:simplePos x="0" y="0"/>
                <wp:positionH relativeFrom="page">
                  <wp:posOffset>1069975</wp:posOffset>
                </wp:positionH>
                <wp:positionV relativeFrom="paragraph">
                  <wp:posOffset>173355</wp:posOffset>
                </wp:positionV>
                <wp:extent cx="3005455" cy="0"/>
                <wp:effectExtent l="0" t="0" r="4445" b="0"/>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0"/>
                        </a:xfrm>
                        <a:prstGeom prst="line">
                          <a:avLst/>
                        </a:prstGeom>
                        <a:noFill/>
                        <a:ln w="68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38E2E38" id="Line 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25pt,13.65pt" to="320.9pt,13.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" strokeweight=".19083mm">
                <o:lock v:ext="edit" shapetype="f"/>
                <w10:wrap type="topAndBottom" anchorx="page"/>
              </v:line>
            </w:pict>
          </mc:Fallback>
        </mc:AlternateContent>
      </w:r>
    </w:p>
    <w:p w14:paraId="0573ACCC" w14:textId="77777777" w:rsidR="00757F7F" w:rsidRDefault="00122CAA">
      <w:pPr>
        <w:spacing w:before="121"/>
        <w:ind w:left="484"/>
      </w:pPr>
      <w:r>
        <w:t>Date</w:t>
      </w:r>
    </w:p>
    <w:p w14:paraId="41B8BC31" w14:textId="77777777" w:rsidR="00757F7F" w:rsidRDefault="00757F7F">
      <w:pPr>
        <w:sectPr w:rsidR="00757F7F">
          <w:pgSz w:w="12240" w:h="15840"/>
          <w:pgMar w:top="940" w:right="1040" w:bottom="1500" w:left="1200" w:header="728" w:footer="1313" w:gutter="0"/>
          <w:cols w:space="720"/>
        </w:sectPr>
      </w:pPr>
    </w:p>
    <w:p w14:paraId="67187279" w14:textId="77777777" w:rsidR="00757F7F" w:rsidRDefault="00757F7F">
      <w:pPr>
        <w:pStyle w:val="BodyText"/>
        <w:rPr>
          <w:sz w:val="20"/>
        </w:rPr>
      </w:pPr>
    </w:p>
    <w:p w14:paraId="2FEC8185" w14:textId="77777777" w:rsidR="00757F7F" w:rsidRDefault="00757F7F">
      <w:pPr>
        <w:pStyle w:val="BodyText"/>
        <w:rPr>
          <w:sz w:val="20"/>
        </w:rPr>
      </w:pPr>
    </w:p>
    <w:p w14:paraId="1F31A4EF" w14:textId="77777777" w:rsidR="00757F7F" w:rsidRDefault="00757F7F">
      <w:pPr>
        <w:pStyle w:val="BodyText"/>
        <w:spacing w:before="7"/>
        <w:rPr>
          <w:sz w:val="18"/>
        </w:rPr>
      </w:pPr>
    </w:p>
    <w:p w14:paraId="4E912197" w14:textId="77777777" w:rsidR="00757F7F" w:rsidRDefault="00122CAA">
      <w:pPr>
        <w:pStyle w:val="Heading2"/>
        <w:spacing w:before="90"/>
        <w:ind w:left="737" w:right="706"/>
        <w:jc w:val="center"/>
      </w:pPr>
      <w:r>
        <w:t>APPENDIX J</w:t>
      </w:r>
    </w:p>
    <w:p w14:paraId="30C2839C" w14:textId="77777777" w:rsidR="00757F7F" w:rsidRDefault="00122CAA">
      <w:pPr>
        <w:pStyle w:val="BodyText"/>
        <w:spacing w:before="3" w:line="275" w:lineRule="exact"/>
        <w:ind w:left="742" w:right="706"/>
        <w:jc w:val="center"/>
      </w:pPr>
      <w:r>
        <w:t>Salish Kootenai College Nursing Department</w:t>
      </w:r>
    </w:p>
    <w:p w14:paraId="313FC4C6" w14:textId="77777777" w:rsidR="00757F7F" w:rsidRDefault="00122CAA">
      <w:pPr>
        <w:pStyle w:val="Heading2"/>
        <w:spacing w:line="275" w:lineRule="exact"/>
        <w:ind w:left="734" w:right="706"/>
        <w:jc w:val="center"/>
      </w:pPr>
      <w:r>
        <w:t>STUDENT RESPONSIBILITY STATEMENT</w:t>
      </w:r>
    </w:p>
    <w:p w14:paraId="766CB63E" w14:textId="77777777" w:rsidR="00757F7F" w:rsidRDefault="00757F7F">
      <w:pPr>
        <w:pStyle w:val="BodyText"/>
        <w:spacing w:before="11"/>
        <w:rPr>
          <w:b/>
          <w:sz w:val="23"/>
        </w:rPr>
      </w:pPr>
    </w:p>
    <w:p w14:paraId="43987251" w14:textId="77777777" w:rsidR="00757F7F" w:rsidRDefault="00122CAA">
      <w:pPr>
        <w:pStyle w:val="BodyText"/>
        <w:ind w:left="244"/>
      </w:pPr>
      <w:r>
        <w:t>This form will become part of the student’s permanent record.</w:t>
      </w:r>
    </w:p>
    <w:p w14:paraId="4A6668C3" w14:textId="77777777" w:rsidR="00757F7F" w:rsidRDefault="00757F7F">
      <w:pPr>
        <w:pStyle w:val="BodyText"/>
      </w:pPr>
    </w:p>
    <w:p w14:paraId="55CDEACA" w14:textId="77777777" w:rsidR="00757F7F" w:rsidRDefault="00122CAA">
      <w:pPr>
        <w:pStyle w:val="BodyText"/>
        <w:tabs>
          <w:tab w:val="left" w:pos="5121"/>
        </w:tabs>
        <w:ind w:left="244" w:right="493"/>
      </w:pPr>
      <w:r>
        <w:t>I,</w:t>
      </w:r>
      <w:r>
        <w:rPr>
          <w:u w:val="single"/>
        </w:rPr>
        <w:t xml:space="preserve"> </w:t>
      </w:r>
      <w:r>
        <w:rPr>
          <w:u w:val="single"/>
        </w:rPr>
        <w:tab/>
      </w:r>
      <w:r>
        <w:t xml:space="preserve">, have been given a copy </w:t>
      </w:r>
      <w:r>
        <w:rPr>
          <w:spacing w:val="-3"/>
        </w:rPr>
        <w:t xml:space="preserve">of </w:t>
      </w:r>
      <w:r>
        <w:t xml:space="preserve">and have read </w:t>
      </w:r>
      <w:r>
        <w:rPr>
          <w:spacing w:val="-4"/>
        </w:rPr>
        <w:t xml:space="preserve">the </w:t>
      </w:r>
      <w:r>
        <w:t>Salish Kootenai College RN to BSN Student Handbook containing general information and policies applicable to all nursing courses while I am enrolled in the Salish Kootenai College Nursing</w:t>
      </w:r>
      <w:r>
        <w:rPr>
          <w:spacing w:val="1"/>
        </w:rPr>
        <w:t xml:space="preserve"> </w:t>
      </w:r>
      <w:r>
        <w:t>Program.</w:t>
      </w:r>
    </w:p>
    <w:p w14:paraId="57B51B14" w14:textId="77777777" w:rsidR="00757F7F" w:rsidRDefault="00757F7F">
      <w:pPr>
        <w:pStyle w:val="BodyText"/>
        <w:spacing w:before="2"/>
      </w:pPr>
    </w:p>
    <w:p w14:paraId="59DCA3FB" w14:textId="77777777" w:rsidR="00757F7F" w:rsidRDefault="00122CAA">
      <w:pPr>
        <w:pStyle w:val="BodyText"/>
        <w:spacing w:before="1"/>
        <w:ind w:left="244"/>
      </w:pPr>
      <w:r>
        <w:t>I agree to abide by these policies while enrolled in the nursing Program.</w:t>
      </w:r>
    </w:p>
    <w:p w14:paraId="008BCC99" w14:textId="77777777" w:rsidR="00757F7F" w:rsidRDefault="00757F7F">
      <w:pPr>
        <w:pStyle w:val="BodyText"/>
        <w:rPr>
          <w:sz w:val="20"/>
        </w:rPr>
      </w:pPr>
    </w:p>
    <w:p w14:paraId="0E34B917" w14:textId="77777777" w:rsidR="00757F7F" w:rsidRDefault="00BF194E">
      <w:pPr>
        <w:pStyle w:val="BodyText"/>
        <w:spacing w:before="7"/>
      </w:pPr>
      <w:r>
        <w:rPr>
          <w:noProof/>
        </w:rPr>
        <mc:AlternateContent>
          <mc:Choice Requires="wps">
            <w:drawing>
              <wp:anchor distT="0" distB="0" distL="0" distR="0" simplePos="0" relativeHeight="251667456" behindDoc="1" locked="0" layoutInCell="1" allowOverlap="1" wp14:anchorId="31B73BE4" wp14:editId="5D815FE2">
                <wp:simplePos x="0" y="0"/>
                <wp:positionH relativeFrom="page">
                  <wp:posOffset>899160</wp:posOffset>
                </wp:positionH>
                <wp:positionV relativeFrom="paragraph">
                  <wp:posOffset>208280</wp:posOffset>
                </wp:positionV>
                <wp:extent cx="609600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7FA4F57B" id="Line 3"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6.4pt" to="550.8pt,1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" strokeweight=".48pt">
                <o:lock v:ext="edit" shapetype="f"/>
                <w10:wrap type="topAndBottom" anchorx="page"/>
              </v:line>
            </w:pict>
          </mc:Fallback>
        </mc:AlternateContent>
      </w:r>
    </w:p>
    <w:p w14:paraId="17AD60FB" w14:textId="77777777" w:rsidR="00757F7F" w:rsidRDefault="00122CAA">
      <w:pPr>
        <w:pStyle w:val="BodyText"/>
        <w:tabs>
          <w:tab w:val="left" w:pos="7444"/>
        </w:tabs>
        <w:ind w:left="244"/>
      </w:pPr>
      <w:r>
        <w:t>Student</w:t>
      </w:r>
      <w:r>
        <w:rPr>
          <w:spacing w:val="1"/>
        </w:rPr>
        <w:t xml:space="preserve"> </w:t>
      </w:r>
      <w:r>
        <w:t>Signature</w:t>
      </w:r>
      <w:r>
        <w:tab/>
        <w:t>Date</w:t>
      </w:r>
    </w:p>
    <w:p w14:paraId="716E2FF2" w14:textId="77777777" w:rsidR="00757F7F" w:rsidRDefault="00757F7F">
      <w:pPr>
        <w:pStyle w:val="BodyText"/>
        <w:rPr>
          <w:sz w:val="20"/>
        </w:rPr>
      </w:pPr>
    </w:p>
    <w:p w14:paraId="2B32464C" w14:textId="77777777" w:rsidR="00757F7F" w:rsidRDefault="00757F7F">
      <w:pPr>
        <w:pStyle w:val="BodyText"/>
        <w:rPr>
          <w:sz w:val="20"/>
        </w:rPr>
      </w:pPr>
    </w:p>
    <w:p w14:paraId="42BF98B7" w14:textId="77777777" w:rsidR="00757F7F" w:rsidRDefault="00757F7F">
      <w:pPr>
        <w:pStyle w:val="BodyText"/>
        <w:rPr>
          <w:sz w:val="20"/>
        </w:rPr>
      </w:pPr>
    </w:p>
    <w:p w14:paraId="4B528CC8" w14:textId="77777777" w:rsidR="00757F7F" w:rsidRDefault="00757F7F">
      <w:pPr>
        <w:pStyle w:val="BodyText"/>
        <w:rPr>
          <w:sz w:val="20"/>
        </w:rPr>
      </w:pPr>
    </w:p>
    <w:p w14:paraId="38EFA880" w14:textId="77777777" w:rsidR="00757F7F" w:rsidRDefault="00757F7F">
      <w:pPr>
        <w:pStyle w:val="BodyText"/>
        <w:rPr>
          <w:sz w:val="20"/>
        </w:rPr>
      </w:pPr>
    </w:p>
    <w:p w14:paraId="5D201A27" w14:textId="77777777" w:rsidR="00757F7F" w:rsidRDefault="00122CAA">
      <w:pPr>
        <w:pStyle w:val="BodyText"/>
        <w:tabs>
          <w:tab w:val="left" w:pos="5006"/>
        </w:tabs>
        <w:spacing w:before="225"/>
        <w:ind w:left="244" w:right="413"/>
      </w:pPr>
      <w:r>
        <w:t>I,</w:t>
      </w:r>
      <w:r>
        <w:rPr>
          <w:u w:val="single"/>
        </w:rPr>
        <w:t xml:space="preserve"> </w:t>
      </w:r>
      <w:r>
        <w:rPr>
          <w:u w:val="single"/>
        </w:rPr>
        <w:tab/>
      </w:r>
      <w:r>
        <w:t>, understand that the expenses for enrollment in the Nursing Program are higher than those for the general college student. While Salish Kootenai College assists students in obtaining financial aid, I am fully responsible for payment of tuition, fees, related education obligations and living expenses.</w:t>
      </w:r>
    </w:p>
    <w:p w14:paraId="33983A56" w14:textId="77777777" w:rsidR="00757F7F" w:rsidRDefault="00757F7F">
      <w:pPr>
        <w:pStyle w:val="BodyText"/>
        <w:rPr>
          <w:sz w:val="20"/>
        </w:rPr>
      </w:pPr>
    </w:p>
    <w:p w14:paraId="7202CBDB" w14:textId="77777777" w:rsidR="00757F7F" w:rsidRDefault="00757F7F">
      <w:pPr>
        <w:pStyle w:val="BodyText"/>
        <w:rPr>
          <w:sz w:val="20"/>
        </w:rPr>
      </w:pPr>
    </w:p>
    <w:p w14:paraId="70538FDC" w14:textId="77777777" w:rsidR="00757F7F" w:rsidRDefault="00BF194E">
      <w:pPr>
        <w:pStyle w:val="BodyText"/>
        <w:spacing w:before="1"/>
        <w:rPr>
          <w:sz w:val="29"/>
        </w:rPr>
      </w:pPr>
      <w:r>
        <w:rPr>
          <w:noProof/>
        </w:rPr>
        <mc:AlternateContent>
          <mc:Choice Requires="wps">
            <w:drawing>
              <wp:anchor distT="0" distB="0" distL="0" distR="0" simplePos="0" relativeHeight="251637760" behindDoc="0" locked="0" layoutInCell="1" allowOverlap="1" wp14:anchorId="47485AEF" wp14:editId="3DD56A00">
                <wp:simplePos x="0" y="0"/>
                <wp:positionH relativeFrom="page">
                  <wp:posOffset>899160</wp:posOffset>
                </wp:positionH>
                <wp:positionV relativeFrom="paragraph">
                  <wp:posOffset>240665</wp:posOffset>
                </wp:positionV>
                <wp:extent cx="6096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F766E3A" id="Line 2"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pt,18.95pt" to="550.8pt,18.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" strokeweight=".48pt">
                <o:lock v:ext="edit" shapetype="f"/>
                <w10:wrap type="topAndBottom" anchorx="page"/>
              </v:line>
            </w:pict>
          </mc:Fallback>
        </mc:AlternateContent>
      </w:r>
    </w:p>
    <w:p w14:paraId="50C2DC23" w14:textId="77777777" w:rsidR="00757F7F" w:rsidRDefault="00122CAA">
      <w:pPr>
        <w:pStyle w:val="BodyText"/>
        <w:tabs>
          <w:tab w:val="left" w:pos="7444"/>
        </w:tabs>
        <w:ind w:left="244"/>
      </w:pPr>
      <w:r>
        <w:t>Student</w:t>
      </w:r>
      <w:r>
        <w:rPr>
          <w:spacing w:val="1"/>
        </w:rPr>
        <w:t xml:space="preserve"> </w:t>
      </w:r>
      <w:r>
        <w:t>Signature</w:t>
      </w:r>
      <w:r>
        <w:tab/>
        <w:t>Date</w:t>
      </w:r>
    </w:p>
    <w:sectPr w:rsidR="00757F7F">
      <w:pgSz w:w="12240" w:h="15840"/>
      <w:pgMar w:top="940" w:right="1040" w:bottom="1500" w:left="1200" w:header="728" w:footer="13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5B51A" w14:textId="77777777" w:rsidR="00D92CC9" w:rsidRDefault="00D92CC9">
      <w:r>
        <w:separator/>
      </w:r>
    </w:p>
  </w:endnote>
  <w:endnote w:type="continuationSeparator" w:id="0">
    <w:p w14:paraId="34DDF8AE" w14:textId="77777777" w:rsidR="00D92CC9" w:rsidRDefault="00D9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BoldItalicMT">
    <w:altName w:val="Times New Roman"/>
    <w:panose1 w:val="02020703060505090304"/>
    <w:charset w:val="00"/>
    <w:family w:val="roman"/>
    <w:pitch w:val="variable"/>
    <w:sig w:usb0="E0000A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468F" w14:textId="77777777" w:rsidR="002B0928" w:rsidRDefault="002B09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B04E" w14:textId="77777777" w:rsidR="00122CAA" w:rsidRDefault="00BF194E">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43EAECC" wp14:editId="5420C119">
              <wp:simplePos x="0" y="0"/>
              <wp:positionH relativeFrom="page">
                <wp:posOffset>903041</wp:posOffset>
              </wp:positionH>
              <wp:positionV relativeFrom="page">
                <wp:posOffset>9439333</wp:posOffset>
              </wp:positionV>
              <wp:extent cx="1885595" cy="403245"/>
              <wp:effectExtent l="0" t="0" r="6985" b="3175"/>
              <wp:wrapNone/>
              <wp:docPr id="1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5595" cy="403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0F230" w14:textId="229169AF" w:rsidR="00122CAA" w:rsidRDefault="00122CAA">
                          <w:pPr>
                            <w:spacing w:before="21"/>
                            <w:ind w:left="20"/>
                            <w:rPr>
                              <w:rFonts w:ascii="Tahoma"/>
                              <w:sz w:val="20"/>
                            </w:rPr>
                          </w:pPr>
                          <w:r>
                            <w:rPr>
                              <w:rFonts w:ascii="Tahoma"/>
                              <w:sz w:val="20"/>
                            </w:rPr>
                            <w:t>Effective September 20</w:t>
                          </w:r>
                          <w:r w:rsidR="002B0928">
                            <w:rPr>
                              <w:rFonts w:ascii="Tahoma"/>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543EAECC" id="_x0000_t202" coordsize="21600,21600" o:spt="202" path="m,l,21600r21600,l21600,xe">
              <v:stroke joinstyle="miter"/>
              <v:path gradientshapeok="t" o:connecttype="rect"/>
            </v:shapetype>
            <v:shape id="Text Box 3" o:spid="_x0000_s1078" type="#_x0000_t202" style="position:absolute;margin-left:71.1pt;margin-top:743.25pt;width:148.45pt;height:31.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" filled="f" stroked="f">
              <v:path arrowok="t"/>
              <v:textbox inset="0,0,0,0">
                <w:txbxContent>
                  <w:p w14:paraId="34E0F230" w14:textId="229169AF" w:rsidR="00122CAA" w:rsidRDefault="00122CAA">
                    <w:pPr>
                      <w:spacing w:before="21"/>
                      <w:ind w:left="20"/>
                      <w:rPr>
                        <w:rFonts w:ascii="Tahoma"/>
                        <w:sz w:val="20"/>
                      </w:rPr>
                    </w:pPr>
                    <w:r>
                      <w:rPr>
                        <w:rFonts w:ascii="Tahoma"/>
                        <w:sz w:val="20"/>
                      </w:rPr>
                      <w:t>Effective September 20</w:t>
                    </w:r>
                    <w:r w:rsidR="002B0928">
                      <w:rPr>
                        <w:rFonts w:ascii="Tahoma"/>
                        <w:sz w:val="20"/>
                      </w:rPr>
                      <w:t>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A161" w14:textId="77777777" w:rsidR="002B0928" w:rsidRDefault="002B092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63B33" w14:textId="77777777" w:rsidR="00122CAA" w:rsidRDefault="00BF194E">
    <w:pPr>
      <w:pStyle w:val="BodyText"/>
      <w:spacing w:line="14" w:lineRule="auto"/>
      <w:rPr>
        <w:sz w:val="20"/>
      </w:rPr>
    </w:pPr>
    <w:r>
      <w:rPr>
        <w:noProof/>
      </w:rPr>
      <mc:AlternateContent>
        <mc:Choice Requires="wps">
          <w:drawing>
            <wp:anchor distT="0" distB="0" distL="114300" distR="114300" simplePos="0" relativeHeight="503272472" behindDoc="1" locked="0" layoutInCell="1" allowOverlap="1" wp14:anchorId="5E0383E4" wp14:editId="47E79958">
              <wp:simplePos x="0" y="0"/>
              <wp:positionH relativeFrom="page">
                <wp:posOffset>904875</wp:posOffset>
              </wp:positionH>
              <wp:positionV relativeFrom="page">
                <wp:posOffset>9084945</wp:posOffset>
              </wp:positionV>
              <wp:extent cx="493395" cy="167640"/>
              <wp:effectExtent l="0" t="0" r="0" b="0"/>
              <wp:wrapNone/>
              <wp:docPr id="16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933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3887A" w14:textId="77777777" w:rsidR="00122CAA" w:rsidRDefault="00122CAA">
                          <w:pPr>
                            <w:spacing w:before="13"/>
                            <w:ind w:left="20"/>
                            <w:rPr>
                              <w:sz w:val="20"/>
                            </w:rPr>
                          </w:pPr>
                          <w:r>
                            <w:rPr>
                              <w:sz w:val="20"/>
                            </w:rPr>
                            <w:t>RN-BSN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1" o:spid="_x0000_s1080" type="#_x0000_t202" style="position:absolute;margin-left:71.25pt;margin-top:715.35pt;width:38.85pt;height:13.2pt;z-index:-4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" filled="f" stroked="f">
              <v:path arrowok="t"/>
              <v:textbox inset="0,0,0,0">
                <w:txbxContent>
                  <w:p w:rsidR="00122CAA" w:rsidRDefault="00122CAA">
                    <w:pPr>
                      <w:spacing w:before="13"/>
                      <w:ind w:left="20"/>
                      <w:rPr>
                        <w:sz w:val="20"/>
                      </w:rPr>
                    </w:pPr>
                    <w:r>
                      <w:rPr>
                        <w:sz w:val="20"/>
                      </w:rPr>
                      <w:t>RN-BSN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077F4" w14:textId="77777777" w:rsidR="00D92CC9" w:rsidRDefault="00D92CC9">
      <w:r>
        <w:separator/>
      </w:r>
    </w:p>
  </w:footnote>
  <w:footnote w:type="continuationSeparator" w:id="0">
    <w:p w14:paraId="23F08343" w14:textId="77777777" w:rsidR="00D92CC9" w:rsidRDefault="00D9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117EA" w14:textId="77777777" w:rsidR="002B0928" w:rsidRDefault="002B09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C930" w14:textId="77777777" w:rsidR="002B0928" w:rsidRDefault="002B09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AE572" w14:textId="77777777" w:rsidR="002B0928" w:rsidRDefault="002B092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A4065" w14:textId="77777777" w:rsidR="00122CAA" w:rsidRDefault="00BF194E">
    <w:pPr>
      <w:pStyle w:val="BodyText"/>
      <w:spacing w:line="14" w:lineRule="auto"/>
      <w:rPr>
        <w:sz w:val="20"/>
      </w:rPr>
    </w:pPr>
    <w:r>
      <w:rPr>
        <w:noProof/>
      </w:rPr>
      <mc:AlternateContent>
        <mc:Choice Requires="wps">
          <w:drawing>
            <wp:anchor distT="0" distB="0" distL="114300" distR="114300" simplePos="0" relativeHeight="503272448" behindDoc="1" locked="0" layoutInCell="1" allowOverlap="1" wp14:anchorId="2C8AF629" wp14:editId="6A126041">
              <wp:simplePos x="0" y="0"/>
              <wp:positionH relativeFrom="page">
                <wp:posOffset>6707505</wp:posOffset>
              </wp:positionH>
              <wp:positionV relativeFrom="page">
                <wp:posOffset>449580</wp:posOffset>
              </wp:positionV>
              <wp:extent cx="294640" cy="167640"/>
              <wp:effectExtent l="0" t="0" r="0" b="0"/>
              <wp:wrapNone/>
              <wp:docPr id="1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5AE65" w14:textId="77777777" w:rsidR="00122CAA" w:rsidRDefault="00122CAA">
                          <w:pPr>
                            <w:spacing w:before="13"/>
                            <w:ind w:left="4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id="_x0000_t202" coordsize="21600,21600" o:spt="202" path="m,l,21600r21600,l21600,xe">
              <v:stroke joinstyle="miter"/>
              <v:path gradientshapeok="t" o:connecttype="rect"/>
            </v:shapetype>
            <v:shape id="Text Box 2" o:spid="_x0000_s1079" type="#_x0000_t202" style="position:absolute;margin-left:528.15pt;margin-top:35.4pt;width:23.2pt;height:13.2pt;z-index:-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" filled="f" stroked="f">
              <v:path arrowok="t"/>
              <v:textbox inset="0,0,0,0">
                <w:txbxContent>
                  <w:p w:rsidR="00122CAA" w:rsidRDefault="00122CAA">
                    <w:pPr>
                      <w:spacing w:before="13"/>
                      <w:ind w:left="4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35159"/>
    <w:multiLevelType w:val="hybridMultilevel"/>
    <w:tmpl w:val="EEF26916"/>
    <w:lvl w:ilvl="0" w:tplc="02E0986A">
      <w:start w:val="1"/>
      <w:numFmt w:val="decimal"/>
      <w:lvlText w:val="%1."/>
      <w:lvlJc w:val="left"/>
      <w:pPr>
        <w:ind w:left="964" w:hanging="360"/>
        <w:jc w:val="left"/>
      </w:pPr>
      <w:rPr>
        <w:rFonts w:ascii="Times New Roman" w:eastAsia="Times New Roman" w:hAnsi="Times New Roman" w:cs="Times New Roman" w:hint="default"/>
        <w:w w:val="100"/>
        <w:sz w:val="22"/>
        <w:szCs w:val="22"/>
      </w:rPr>
    </w:lvl>
    <w:lvl w:ilvl="1" w:tplc="A54A7C2C">
      <w:numFmt w:val="bullet"/>
      <w:lvlText w:val="•"/>
      <w:lvlJc w:val="left"/>
      <w:pPr>
        <w:ind w:left="1864" w:hanging="360"/>
      </w:pPr>
      <w:rPr>
        <w:rFonts w:hint="default"/>
      </w:rPr>
    </w:lvl>
    <w:lvl w:ilvl="2" w:tplc="229E552A">
      <w:numFmt w:val="bullet"/>
      <w:lvlText w:val="•"/>
      <w:lvlJc w:val="left"/>
      <w:pPr>
        <w:ind w:left="2768" w:hanging="360"/>
      </w:pPr>
      <w:rPr>
        <w:rFonts w:hint="default"/>
      </w:rPr>
    </w:lvl>
    <w:lvl w:ilvl="3" w:tplc="A0E040FA">
      <w:numFmt w:val="bullet"/>
      <w:lvlText w:val="•"/>
      <w:lvlJc w:val="left"/>
      <w:pPr>
        <w:ind w:left="3672" w:hanging="360"/>
      </w:pPr>
      <w:rPr>
        <w:rFonts w:hint="default"/>
      </w:rPr>
    </w:lvl>
    <w:lvl w:ilvl="4" w:tplc="2B0E380C">
      <w:numFmt w:val="bullet"/>
      <w:lvlText w:val="•"/>
      <w:lvlJc w:val="left"/>
      <w:pPr>
        <w:ind w:left="4576" w:hanging="360"/>
      </w:pPr>
      <w:rPr>
        <w:rFonts w:hint="default"/>
      </w:rPr>
    </w:lvl>
    <w:lvl w:ilvl="5" w:tplc="7FB6D614">
      <w:numFmt w:val="bullet"/>
      <w:lvlText w:val="•"/>
      <w:lvlJc w:val="left"/>
      <w:pPr>
        <w:ind w:left="5480" w:hanging="360"/>
      </w:pPr>
      <w:rPr>
        <w:rFonts w:hint="default"/>
      </w:rPr>
    </w:lvl>
    <w:lvl w:ilvl="6" w:tplc="3CDE5B7C">
      <w:numFmt w:val="bullet"/>
      <w:lvlText w:val="•"/>
      <w:lvlJc w:val="left"/>
      <w:pPr>
        <w:ind w:left="6384" w:hanging="360"/>
      </w:pPr>
      <w:rPr>
        <w:rFonts w:hint="default"/>
      </w:rPr>
    </w:lvl>
    <w:lvl w:ilvl="7" w:tplc="1BEEC9C0">
      <w:numFmt w:val="bullet"/>
      <w:lvlText w:val="•"/>
      <w:lvlJc w:val="left"/>
      <w:pPr>
        <w:ind w:left="7288" w:hanging="360"/>
      </w:pPr>
      <w:rPr>
        <w:rFonts w:hint="default"/>
      </w:rPr>
    </w:lvl>
    <w:lvl w:ilvl="8" w:tplc="887EBB58">
      <w:numFmt w:val="bullet"/>
      <w:lvlText w:val="•"/>
      <w:lvlJc w:val="left"/>
      <w:pPr>
        <w:ind w:left="8192" w:hanging="360"/>
      </w:pPr>
      <w:rPr>
        <w:rFonts w:hint="default"/>
      </w:rPr>
    </w:lvl>
  </w:abstractNum>
  <w:abstractNum w:abstractNumId="1" w15:restartNumberingAfterBreak="0">
    <w:nsid w:val="08F01FDC"/>
    <w:multiLevelType w:val="hybridMultilevel"/>
    <w:tmpl w:val="C60C4DA6"/>
    <w:lvl w:ilvl="0" w:tplc="4FF005CE">
      <w:start w:val="1"/>
      <w:numFmt w:val="decimal"/>
      <w:lvlText w:val="%1."/>
      <w:lvlJc w:val="left"/>
      <w:pPr>
        <w:ind w:left="964" w:hanging="360"/>
        <w:jc w:val="left"/>
      </w:pPr>
      <w:rPr>
        <w:rFonts w:ascii="Times New Roman" w:eastAsia="Times New Roman" w:hAnsi="Times New Roman" w:cs="Times New Roman" w:hint="default"/>
        <w:w w:val="100"/>
        <w:sz w:val="22"/>
        <w:szCs w:val="22"/>
      </w:rPr>
    </w:lvl>
    <w:lvl w:ilvl="1" w:tplc="1988F71E">
      <w:numFmt w:val="bullet"/>
      <w:lvlText w:val="•"/>
      <w:lvlJc w:val="left"/>
      <w:pPr>
        <w:ind w:left="1864" w:hanging="360"/>
      </w:pPr>
      <w:rPr>
        <w:rFonts w:hint="default"/>
      </w:rPr>
    </w:lvl>
    <w:lvl w:ilvl="2" w:tplc="FCDE8F2E">
      <w:numFmt w:val="bullet"/>
      <w:lvlText w:val="•"/>
      <w:lvlJc w:val="left"/>
      <w:pPr>
        <w:ind w:left="2768" w:hanging="360"/>
      </w:pPr>
      <w:rPr>
        <w:rFonts w:hint="default"/>
      </w:rPr>
    </w:lvl>
    <w:lvl w:ilvl="3" w:tplc="81E22696">
      <w:numFmt w:val="bullet"/>
      <w:lvlText w:val="•"/>
      <w:lvlJc w:val="left"/>
      <w:pPr>
        <w:ind w:left="3672" w:hanging="360"/>
      </w:pPr>
      <w:rPr>
        <w:rFonts w:hint="default"/>
      </w:rPr>
    </w:lvl>
    <w:lvl w:ilvl="4" w:tplc="A8C04242">
      <w:numFmt w:val="bullet"/>
      <w:lvlText w:val="•"/>
      <w:lvlJc w:val="left"/>
      <w:pPr>
        <w:ind w:left="4576" w:hanging="360"/>
      </w:pPr>
      <w:rPr>
        <w:rFonts w:hint="default"/>
      </w:rPr>
    </w:lvl>
    <w:lvl w:ilvl="5" w:tplc="4CB64EF0">
      <w:numFmt w:val="bullet"/>
      <w:lvlText w:val="•"/>
      <w:lvlJc w:val="left"/>
      <w:pPr>
        <w:ind w:left="5480" w:hanging="360"/>
      </w:pPr>
      <w:rPr>
        <w:rFonts w:hint="default"/>
      </w:rPr>
    </w:lvl>
    <w:lvl w:ilvl="6" w:tplc="A1585194">
      <w:numFmt w:val="bullet"/>
      <w:lvlText w:val="•"/>
      <w:lvlJc w:val="left"/>
      <w:pPr>
        <w:ind w:left="6384" w:hanging="360"/>
      </w:pPr>
      <w:rPr>
        <w:rFonts w:hint="default"/>
      </w:rPr>
    </w:lvl>
    <w:lvl w:ilvl="7" w:tplc="0854CA96">
      <w:numFmt w:val="bullet"/>
      <w:lvlText w:val="•"/>
      <w:lvlJc w:val="left"/>
      <w:pPr>
        <w:ind w:left="7288" w:hanging="360"/>
      </w:pPr>
      <w:rPr>
        <w:rFonts w:hint="default"/>
      </w:rPr>
    </w:lvl>
    <w:lvl w:ilvl="8" w:tplc="87CC3AF6">
      <w:numFmt w:val="bullet"/>
      <w:lvlText w:val="•"/>
      <w:lvlJc w:val="left"/>
      <w:pPr>
        <w:ind w:left="8192" w:hanging="360"/>
      </w:pPr>
      <w:rPr>
        <w:rFonts w:hint="default"/>
      </w:rPr>
    </w:lvl>
  </w:abstractNum>
  <w:abstractNum w:abstractNumId="2" w15:restartNumberingAfterBreak="0">
    <w:nsid w:val="093312B4"/>
    <w:multiLevelType w:val="hybridMultilevel"/>
    <w:tmpl w:val="5BC04BA0"/>
    <w:lvl w:ilvl="0" w:tplc="BBCC2D36">
      <w:start w:val="1"/>
      <w:numFmt w:val="decimal"/>
      <w:lvlText w:val="%1)"/>
      <w:lvlJc w:val="left"/>
      <w:pPr>
        <w:ind w:left="964" w:hanging="360"/>
        <w:jc w:val="left"/>
      </w:pPr>
      <w:rPr>
        <w:rFonts w:ascii="Times New Roman" w:eastAsia="Times New Roman" w:hAnsi="Times New Roman" w:cs="Times New Roman" w:hint="default"/>
        <w:spacing w:val="-20"/>
        <w:w w:val="100"/>
        <w:sz w:val="24"/>
        <w:szCs w:val="24"/>
      </w:rPr>
    </w:lvl>
    <w:lvl w:ilvl="1" w:tplc="CB68D600">
      <w:numFmt w:val="bullet"/>
      <w:lvlText w:val="•"/>
      <w:lvlJc w:val="left"/>
      <w:pPr>
        <w:ind w:left="1864" w:hanging="360"/>
      </w:pPr>
      <w:rPr>
        <w:rFonts w:hint="default"/>
      </w:rPr>
    </w:lvl>
    <w:lvl w:ilvl="2" w:tplc="5F6C3EEA">
      <w:numFmt w:val="bullet"/>
      <w:lvlText w:val="•"/>
      <w:lvlJc w:val="left"/>
      <w:pPr>
        <w:ind w:left="2768" w:hanging="360"/>
      </w:pPr>
      <w:rPr>
        <w:rFonts w:hint="default"/>
      </w:rPr>
    </w:lvl>
    <w:lvl w:ilvl="3" w:tplc="26B2067E">
      <w:numFmt w:val="bullet"/>
      <w:lvlText w:val="•"/>
      <w:lvlJc w:val="left"/>
      <w:pPr>
        <w:ind w:left="3672" w:hanging="360"/>
      </w:pPr>
      <w:rPr>
        <w:rFonts w:hint="default"/>
      </w:rPr>
    </w:lvl>
    <w:lvl w:ilvl="4" w:tplc="5E82FAC6">
      <w:numFmt w:val="bullet"/>
      <w:lvlText w:val="•"/>
      <w:lvlJc w:val="left"/>
      <w:pPr>
        <w:ind w:left="4576" w:hanging="360"/>
      </w:pPr>
      <w:rPr>
        <w:rFonts w:hint="default"/>
      </w:rPr>
    </w:lvl>
    <w:lvl w:ilvl="5" w:tplc="0A82734A">
      <w:numFmt w:val="bullet"/>
      <w:lvlText w:val="•"/>
      <w:lvlJc w:val="left"/>
      <w:pPr>
        <w:ind w:left="5480" w:hanging="360"/>
      </w:pPr>
      <w:rPr>
        <w:rFonts w:hint="default"/>
      </w:rPr>
    </w:lvl>
    <w:lvl w:ilvl="6" w:tplc="422AB6FA">
      <w:numFmt w:val="bullet"/>
      <w:lvlText w:val="•"/>
      <w:lvlJc w:val="left"/>
      <w:pPr>
        <w:ind w:left="6384" w:hanging="360"/>
      </w:pPr>
      <w:rPr>
        <w:rFonts w:hint="default"/>
      </w:rPr>
    </w:lvl>
    <w:lvl w:ilvl="7" w:tplc="076864D6">
      <w:numFmt w:val="bullet"/>
      <w:lvlText w:val="•"/>
      <w:lvlJc w:val="left"/>
      <w:pPr>
        <w:ind w:left="7288" w:hanging="360"/>
      </w:pPr>
      <w:rPr>
        <w:rFonts w:hint="default"/>
      </w:rPr>
    </w:lvl>
    <w:lvl w:ilvl="8" w:tplc="FD206162">
      <w:numFmt w:val="bullet"/>
      <w:lvlText w:val="•"/>
      <w:lvlJc w:val="left"/>
      <w:pPr>
        <w:ind w:left="8192" w:hanging="360"/>
      </w:pPr>
      <w:rPr>
        <w:rFonts w:hint="default"/>
      </w:rPr>
    </w:lvl>
  </w:abstractNum>
  <w:abstractNum w:abstractNumId="3" w15:restartNumberingAfterBreak="0">
    <w:nsid w:val="15C559E1"/>
    <w:multiLevelType w:val="hybridMultilevel"/>
    <w:tmpl w:val="C6A2CCF8"/>
    <w:lvl w:ilvl="0" w:tplc="CFD4AC40">
      <w:numFmt w:val="bullet"/>
      <w:lvlText w:val="•"/>
      <w:lvlJc w:val="left"/>
      <w:pPr>
        <w:ind w:left="873" w:hanging="269"/>
      </w:pPr>
      <w:rPr>
        <w:rFonts w:ascii="Symbol" w:eastAsia="Symbol" w:hAnsi="Symbol" w:cs="Symbol" w:hint="default"/>
        <w:spacing w:val="-22"/>
        <w:w w:val="100"/>
        <w:sz w:val="24"/>
        <w:szCs w:val="24"/>
      </w:rPr>
    </w:lvl>
    <w:lvl w:ilvl="1" w:tplc="8C2270BC">
      <w:numFmt w:val="bullet"/>
      <w:lvlText w:val="•"/>
      <w:lvlJc w:val="left"/>
      <w:pPr>
        <w:ind w:left="1792" w:hanging="269"/>
      </w:pPr>
      <w:rPr>
        <w:rFonts w:hint="default"/>
      </w:rPr>
    </w:lvl>
    <w:lvl w:ilvl="2" w:tplc="538465CE">
      <w:numFmt w:val="bullet"/>
      <w:lvlText w:val="•"/>
      <w:lvlJc w:val="left"/>
      <w:pPr>
        <w:ind w:left="2704" w:hanging="269"/>
      </w:pPr>
      <w:rPr>
        <w:rFonts w:hint="default"/>
      </w:rPr>
    </w:lvl>
    <w:lvl w:ilvl="3" w:tplc="2E4A39EE">
      <w:numFmt w:val="bullet"/>
      <w:lvlText w:val="•"/>
      <w:lvlJc w:val="left"/>
      <w:pPr>
        <w:ind w:left="3616" w:hanging="269"/>
      </w:pPr>
      <w:rPr>
        <w:rFonts w:hint="default"/>
      </w:rPr>
    </w:lvl>
    <w:lvl w:ilvl="4" w:tplc="B2E46CF8">
      <w:numFmt w:val="bullet"/>
      <w:lvlText w:val="•"/>
      <w:lvlJc w:val="left"/>
      <w:pPr>
        <w:ind w:left="4528" w:hanging="269"/>
      </w:pPr>
      <w:rPr>
        <w:rFonts w:hint="default"/>
      </w:rPr>
    </w:lvl>
    <w:lvl w:ilvl="5" w:tplc="E0EC6ADC">
      <w:numFmt w:val="bullet"/>
      <w:lvlText w:val="•"/>
      <w:lvlJc w:val="left"/>
      <w:pPr>
        <w:ind w:left="5440" w:hanging="269"/>
      </w:pPr>
      <w:rPr>
        <w:rFonts w:hint="default"/>
      </w:rPr>
    </w:lvl>
    <w:lvl w:ilvl="6" w:tplc="FB2A075E">
      <w:numFmt w:val="bullet"/>
      <w:lvlText w:val="•"/>
      <w:lvlJc w:val="left"/>
      <w:pPr>
        <w:ind w:left="6352" w:hanging="269"/>
      </w:pPr>
      <w:rPr>
        <w:rFonts w:hint="default"/>
      </w:rPr>
    </w:lvl>
    <w:lvl w:ilvl="7" w:tplc="ECECC9D8">
      <w:numFmt w:val="bullet"/>
      <w:lvlText w:val="•"/>
      <w:lvlJc w:val="left"/>
      <w:pPr>
        <w:ind w:left="7264" w:hanging="269"/>
      </w:pPr>
      <w:rPr>
        <w:rFonts w:hint="default"/>
      </w:rPr>
    </w:lvl>
    <w:lvl w:ilvl="8" w:tplc="E2FEE428">
      <w:numFmt w:val="bullet"/>
      <w:lvlText w:val="•"/>
      <w:lvlJc w:val="left"/>
      <w:pPr>
        <w:ind w:left="8176" w:hanging="269"/>
      </w:pPr>
      <w:rPr>
        <w:rFonts w:hint="default"/>
      </w:rPr>
    </w:lvl>
  </w:abstractNum>
  <w:abstractNum w:abstractNumId="4" w15:restartNumberingAfterBreak="0">
    <w:nsid w:val="306F58CF"/>
    <w:multiLevelType w:val="hybridMultilevel"/>
    <w:tmpl w:val="790408CE"/>
    <w:lvl w:ilvl="0" w:tplc="1130D6AE">
      <w:start w:val="1"/>
      <w:numFmt w:val="decimal"/>
      <w:lvlText w:val="%1."/>
      <w:lvlJc w:val="left"/>
      <w:pPr>
        <w:ind w:left="1324" w:hanging="360"/>
        <w:jc w:val="left"/>
      </w:pPr>
      <w:rPr>
        <w:rFonts w:ascii="Times New Roman" w:eastAsia="Times New Roman" w:hAnsi="Times New Roman" w:cs="Times New Roman" w:hint="default"/>
        <w:w w:val="100"/>
        <w:sz w:val="22"/>
        <w:szCs w:val="22"/>
      </w:rPr>
    </w:lvl>
    <w:lvl w:ilvl="1" w:tplc="51BCEF06">
      <w:numFmt w:val="bullet"/>
      <w:lvlText w:val="•"/>
      <w:lvlJc w:val="left"/>
      <w:pPr>
        <w:ind w:left="2188" w:hanging="360"/>
      </w:pPr>
      <w:rPr>
        <w:rFonts w:hint="default"/>
      </w:rPr>
    </w:lvl>
    <w:lvl w:ilvl="2" w:tplc="5E22B110">
      <w:numFmt w:val="bullet"/>
      <w:lvlText w:val="•"/>
      <w:lvlJc w:val="left"/>
      <w:pPr>
        <w:ind w:left="3056" w:hanging="360"/>
      </w:pPr>
      <w:rPr>
        <w:rFonts w:hint="default"/>
      </w:rPr>
    </w:lvl>
    <w:lvl w:ilvl="3" w:tplc="47121178">
      <w:numFmt w:val="bullet"/>
      <w:lvlText w:val="•"/>
      <w:lvlJc w:val="left"/>
      <w:pPr>
        <w:ind w:left="3924" w:hanging="360"/>
      </w:pPr>
      <w:rPr>
        <w:rFonts w:hint="default"/>
      </w:rPr>
    </w:lvl>
    <w:lvl w:ilvl="4" w:tplc="7FCC57B8">
      <w:numFmt w:val="bullet"/>
      <w:lvlText w:val="•"/>
      <w:lvlJc w:val="left"/>
      <w:pPr>
        <w:ind w:left="4792" w:hanging="360"/>
      </w:pPr>
      <w:rPr>
        <w:rFonts w:hint="default"/>
      </w:rPr>
    </w:lvl>
    <w:lvl w:ilvl="5" w:tplc="8AAA165C">
      <w:numFmt w:val="bullet"/>
      <w:lvlText w:val="•"/>
      <w:lvlJc w:val="left"/>
      <w:pPr>
        <w:ind w:left="5660" w:hanging="360"/>
      </w:pPr>
      <w:rPr>
        <w:rFonts w:hint="default"/>
      </w:rPr>
    </w:lvl>
    <w:lvl w:ilvl="6" w:tplc="0A1E5B08">
      <w:numFmt w:val="bullet"/>
      <w:lvlText w:val="•"/>
      <w:lvlJc w:val="left"/>
      <w:pPr>
        <w:ind w:left="6528" w:hanging="360"/>
      </w:pPr>
      <w:rPr>
        <w:rFonts w:hint="default"/>
      </w:rPr>
    </w:lvl>
    <w:lvl w:ilvl="7" w:tplc="CBD40F8E">
      <w:numFmt w:val="bullet"/>
      <w:lvlText w:val="•"/>
      <w:lvlJc w:val="left"/>
      <w:pPr>
        <w:ind w:left="7396" w:hanging="360"/>
      </w:pPr>
      <w:rPr>
        <w:rFonts w:hint="default"/>
      </w:rPr>
    </w:lvl>
    <w:lvl w:ilvl="8" w:tplc="F948F67E">
      <w:numFmt w:val="bullet"/>
      <w:lvlText w:val="•"/>
      <w:lvlJc w:val="left"/>
      <w:pPr>
        <w:ind w:left="8264" w:hanging="360"/>
      </w:pPr>
      <w:rPr>
        <w:rFonts w:hint="default"/>
      </w:rPr>
    </w:lvl>
  </w:abstractNum>
  <w:abstractNum w:abstractNumId="5" w15:restartNumberingAfterBreak="0">
    <w:nsid w:val="336B5FA7"/>
    <w:multiLevelType w:val="hybridMultilevel"/>
    <w:tmpl w:val="C5C84476"/>
    <w:lvl w:ilvl="0" w:tplc="E0C8E45C">
      <w:numFmt w:val="bullet"/>
      <w:lvlText w:val="•"/>
      <w:lvlJc w:val="left"/>
      <w:pPr>
        <w:ind w:left="604" w:hanging="178"/>
      </w:pPr>
      <w:rPr>
        <w:rFonts w:ascii="Symbol" w:eastAsia="Symbol" w:hAnsi="Symbol" w:cs="Symbol" w:hint="default"/>
        <w:w w:val="100"/>
        <w:sz w:val="22"/>
        <w:szCs w:val="22"/>
      </w:rPr>
    </w:lvl>
    <w:lvl w:ilvl="1" w:tplc="3A2E88BE">
      <w:numFmt w:val="bullet"/>
      <w:lvlText w:val="•"/>
      <w:lvlJc w:val="left"/>
      <w:pPr>
        <w:ind w:left="1540" w:hanging="178"/>
      </w:pPr>
      <w:rPr>
        <w:rFonts w:hint="default"/>
      </w:rPr>
    </w:lvl>
    <w:lvl w:ilvl="2" w:tplc="87A2EB4C">
      <w:numFmt w:val="bullet"/>
      <w:lvlText w:val="•"/>
      <w:lvlJc w:val="left"/>
      <w:pPr>
        <w:ind w:left="2480" w:hanging="178"/>
      </w:pPr>
      <w:rPr>
        <w:rFonts w:hint="default"/>
      </w:rPr>
    </w:lvl>
    <w:lvl w:ilvl="3" w:tplc="412A6946">
      <w:numFmt w:val="bullet"/>
      <w:lvlText w:val="•"/>
      <w:lvlJc w:val="left"/>
      <w:pPr>
        <w:ind w:left="3420" w:hanging="178"/>
      </w:pPr>
      <w:rPr>
        <w:rFonts w:hint="default"/>
      </w:rPr>
    </w:lvl>
    <w:lvl w:ilvl="4" w:tplc="F8E650F0">
      <w:numFmt w:val="bullet"/>
      <w:lvlText w:val="•"/>
      <w:lvlJc w:val="left"/>
      <w:pPr>
        <w:ind w:left="4360" w:hanging="178"/>
      </w:pPr>
      <w:rPr>
        <w:rFonts w:hint="default"/>
      </w:rPr>
    </w:lvl>
    <w:lvl w:ilvl="5" w:tplc="7B1ED186">
      <w:numFmt w:val="bullet"/>
      <w:lvlText w:val="•"/>
      <w:lvlJc w:val="left"/>
      <w:pPr>
        <w:ind w:left="5300" w:hanging="178"/>
      </w:pPr>
      <w:rPr>
        <w:rFonts w:hint="default"/>
      </w:rPr>
    </w:lvl>
    <w:lvl w:ilvl="6" w:tplc="A10A7722">
      <w:numFmt w:val="bullet"/>
      <w:lvlText w:val="•"/>
      <w:lvlJc w:val="left"/>
      <w:pPr>
        <w:ind w:left="6240" w:hanging="178"/>
      </w:pPr>
      <w:rPr>
        <w:rFonts w:hint="default"/>
      </w:rPr>
    </w:lvl>
    <w:lvl w:ilvl="7" w:tplc="E884B9EA">
      <w:numFmt w:val="bullet"/>
      <w:lvlText w:val="•"/>
      <w:lvlJc w:val="left"/>
      <w:pPr>
        <w:ind w:left="7180" w:hanging="178"/>
      </w:pPr>
      <w:rPr>
        <w:rFonts w:hint="default"/>
      </w:rPr>
    </w:lvl>
    <w:lvl w:ilvl="8" w:tplc="E35275E4">
      <w:numFmt w:val="bullet"/>
      <w:lvlText w:val="•"/>
      <w:lvlJc w:val="left"/>
      <w:pPr>
        <w:ind w:left="8120" w:hanging="178"/>
      </w:pPr>
      <w:rPr>
        <w:rFonts w:hint="default"/>
      </w:rPr>
    </w:lvl>
  </w:abstractNum>
  <w:abstractNum w:abstractNumId="6" w15:restartNumberingAfterBreak="0">
    <w:nsid w:val="340C5EAA"/>
    <w:multiLevelType w:val="hybridMultilevel"/>
    <w:tmpl w:val="B3C2B214"/>
    <w:lvl w:ilvl="0" w:tplc="28A6E0CA">
      <w:start w:val="2"/>
      <w:numFmt w:val="upperRoman"/>
      <w:lvlText w:val="%1)"/>
      <w:lvlJc w:val="left"/>
      <w:pPr>
        <w:ind w:left="244" w:hanging="303"/>
        <w:jc w:val="left"/>
      </w:pPr>
      <w:rPr>
        <w:rFonts w:ascii="Times New Roman" w:eastAsia="Times New Roman" w:hAnsi="Times New Roman" w:cs="Times New Roman" w:hint="default"/>
        <w:spacing w:val="0"/>
        <w:w w:val="100"/>
        <w:sz w:val="24"/>
        <w:szCs w:val="24"/>
      </w:rPr>
    </w:lvl>
    <w:lvl w:ilvl="1" w:tplc="345AD694">
      <w:start w:val="1"/>
      <w:numFmt w:val="decimal"/>
      <w:lvlText w:val="%2."/>
      <w:lvlJc w:val="left"/>
      <w:pPr>
        <w:ind w:left="964" w:hanging="360"/>
        <w:jc w:val="left"/>
      </w:pPr>
      <w:rPr>
        <w:rFonts w:ascii="Times New Roman" w:eastAsia="Times New Roman" w:hAnsi="Times New Roman" w:cs="Times New Roman" w:hint="default"/>
        <w:spacing w:val="-6"/>
        <w:w w:val="100"/>
        <w:sz w:val="24"/>
        <w:szCs w:val="24"/>
      </w:rPr>
    </w:lvl>
    <w:lvl w:ilvl="2" w:tplc="9D22BC42">
      <w:numFmt w:val="bullet"/>
      <w:lvlText w:val="•"/>
      <w:lvlJc w:val="left"/>
      <w:pPr>
        <w:ind w:left="1964" w:hanging="360"/>
      </w:pPr>
      <w:rPr>
        <w:rFonts w:hint="default"/>
      </w:rPr>
    </w:lvl>
    <w:lvl w:ilvl="3" w:tplc="E9C49136">
      <w:numFmt w:val="bullet"/>
      <w:lvlText w:val="•"/>
      <w:lvlJc w:val="left"/>
      <w:pPr>
        <w:ind w:left="2968" w:hanging="360"/>
      </w:pPr>
      <w:rPr>
        <w:rFonts w:hint="default"/>
      </w:rPr>
    </w:lvl>
    <w:lvl w:ilvl="4" w:tplc="40348084">
      <w:numFmt w:val="bullet"/>
      <w:lvlText w:val="•"/>
      <w:lvlJc w:val="left"/>
      <w:pPr>
        <w:ind w:left="3973" w:hanging="360"/>
      </w:pPr>
      <w:rPr>
        <w:rFonts w:hint="default"/>
      </w:rPr>
    </w:lvl>
    <w:lvl w:ilvl="5" w:tplc="EBDE229A">
      <w:numFmt w:val="bullet"/>
      <w:lvlText w:val="•"/>
      <w:lvlJc w:val="left"/>
      <w:pPr>
        <w:ind w:left="4977" w:hanging="360"/>
      </w:pPr>
      <w:rPr>
        <w:rFonts w:hint="default"/>
      </w:rPr>
    </w:lvl>
    <w:lvl w:ilvl="6" w:tplc="C17C6840">
      <w:numFmt w:val="bullet"/>
      <w:lvlText w:val="•"/>
      <w:lvlJc w:val="left"/>
      <w:pPr>
        <w:ind w:left="5982" w:hanging="360"/>
      </w:pPr>
      <w:rPr>
        <w:rFonts w:hint="default"/>
      </w:rPr>
    </w:lvl>
    <w:lvl w:ilvl="7" w:tplc="C99288EA">
      <w:numFmt w:val="bullet"/>
      <w:lvlText w:val="•"/>
      <w:lvlJc w:val="left"/>
      <w:pPr>
        <w:ind w:left="6986" w:hanging="360"/>
      </w:pPr>
      <w:rPr>
        <w:rFonts w:hint="default"/>
      </w:rPr>
    </w:lvl>
    <w:lvl w:ilvl="8" w:tplc="F154A3AC">
      <w:numFmt w:val="bullet"/>
      <w:lvlText w:val="•"/>
      <w:lvlJc w:val="left"/>
      <w:pPr>
        <w:ind w:left="7991" w:hanging="360"/>
      </w:pPr>
      <w:rPr>
        <w:rFonts w:hint="default"/>
      </w:rPr>
    </w:lvl>
  </w:abstractNum>
  <w:abstractNum w:abstractNumId="7" w15:restartNumberingAfterBreak="0">
    <w:nsid w:val="35261FF3"/>
    <w:multiLevelType w:val="hybridMultilevel"/>
    <w:tmpl w:val="B950C90C"/>
    <w:lvl w:ilvl="0" w:tplc="48F44A8A">
      <w:start w:val="1"/>
      <w:numFmt w:val="decimal"/>
      <w:lvlText w:val="%1."/>
      <w:lvlJc w:val="left"/>
      <w:pPr>
        <w:ind w:left="964" w:hanging="360"/>
        <w:jc w:val="left"/>
      </w:pPr>
      <w:rPr>
        <w:rFonts w:ascii="Times New Roman" w:eastAsia="Times New Roman" w:hAnsi="Times New Roman" w:cs="Times New Roman" w:hint="default"/>
        <w:w w:val="100"/>
        <w:sz w:val="22"/>
        <w:szCs w:val="22"/>
      </w:rPr>
    </w:lvl>
    <w:lvl w:ilvl="1" w:tplc="020025AE">
      <w:numFmt w:val="bullet"/>
      <w:lvlText w:val="•"/>
      <w:lvlJc w:val="left"/>
      <w:pPr>
        <w:ind w:left="1864" w:hanging="360"/>
      </w:pPr>
      <w:rPr>
        <w:rFonts w:hint="default"/>
      </w:rPr>
    </w:lvl>
    <w:lvl w:ilvl="2" w:tplc="E3FE2AA4">
      <w:numFmt w:val="bullet"/>
      <w:lvlText w:val="•"/>
      <w:lvlJc w:val="left"/>
      <w:pPr>
        <w:ind w:left="2768" w:hanging="360"/>
      </w:pPr>
      <w:rPr>
        <w:rFonts w:hint="default"/>
      </w:rPr>
    </w:lvl>
    <w:lvl w:ilvl="3" w:tplc="465830EA">
      <w:numFmt w:val="bullet"/>
      <w:lvlText w:val="•"/>
      <w:lvlJc w:val="left"/>
      <w:pPr>
        <w:ind w:left="3672" w:hanging="360"/>
      </w:pPr>
      <w:rPr>
        <w:rFonts w:hint="default"/>
      </w:rPr>
    </w:lvl>
    <w:lvl w:ilvl="4" w:tplc="05C6EBCA">
      <w:numFmt w:val="bullet"/>
      <w:lvlText w:val="•"/>
      <w:lvlJc w:val="left"/>
      <w:pPr>
        <w:ind w:left="4576" w:hanging="360"/>
      </w:pPr>
      <w:rPr>
        <w:rFonts w:hint="default"/>
      </w:rPr>
    </w:lvl>
    <w:lvl w:ilvl="5" w:tplc="2A348352">
      <w:numFmt w:val="bullet"/>
      <w:lvlText w:val="•"/>
      <w:lvlJc w:val="left"/>
      <w:pPr>
        <w:ind w:left="5480" w:hanging="360"/>
      </w:pPr>
      <w:rPr>
        <w:rFonts w:hint="default"/>
      </w:rPr>
    </w:lvl>
    <w:lvl w:ilvl="6" w:tplc="4C8CE4C4">
      <w:numFmt w:val="bullet"/>
      <w:lvlText w:val="•"/>
      <w:lvlJc w:val="left"/>
      <w:pPr>
        <w:ind w:left="6384" w:hanging="360"/>
      </w:pPr>
      <w:rPr>
        <w:rFonts w:hint="default"/>
      </w:rPr>
    </w:lvl>
    <w:lvl w:ilvl="7" w:tplc="CE4AA7F4">
      <w:numFmt w:val="bullet"/>
      <w:lvlText w:val="•"/>
      <w:lvlJc w:val="left"/>
      <w:pPr>
        <w:ind w:left="7288" w:hanging="360"/>
      </w:pPr>
      <w:rPr>
        <w:rFonts w:hint="default"/>
      </w:rPr>
    </w:lvl>
    <w:lvl w:ilvl="8" w:tplc="E73EE0F0">
      <w:numFmt w:val="bullet"/>
      <w:lvlText w:val="•"/>
      <w:lvlJc w:val="left"/>
      <w:pPr>
        <w:ind w:left="8192" w:hanging="360"/>
      </w:pPr>
      <w:rPr>
        <w:rFonts w:hint="default"/>
      </w:rPr>
    </w:lvl>
  </w:abstractNum>
  <w:abstractNum w:abstractNumId="8" w15:restartNumberingAfterBreak="0">
    <w:nsid w:val="405654A1"/>
    <w:multiLevelType w:val="hybridMultilevel"/>
    <w:tmpl w:val="E5941694"/>
    <w:lvl w:ilvl="0" w:tplc="7F8203F4">
      <w:start w:val="1"/>
      <w:numFmt w:val="decimal"/>
      <w:lvlText w:val="%1)"/>
      <w:lvlJc w:val="left"/>
      <w:pPr>
        <w:ind w:left="964" w:hanging="360"/>
        <w:jc w:val="left"/>
      </w:pPr>
      <w:rPr>
        <w:rFonts w:ascii="Times New Roman" w:eastAsia="Times New Roman" w:hAnsi="Times New Roman" w:cs="Times New Roman" w:hint="default"/>
        <w:spacing w:val="-20"/>
        <w:w w:val="100"/>
        <w:sz w:val="24"/>
        <w:szCs w:val="24"/>
      </w:rPr>
    </w:lvl>
    <w:lvl w:ilvl="1" w:tplc="0CF0D6AA">
      <w:numFmt w:val="bullet"/>
      <w:lvlText w:val="•"/>
      <w:lvlJc w:val="left"/>
      <w:pPr>
        <w:ind w:left="1864" w:hanging="360"/>
      </w:pPr>
      <w:rPr>
        <w:rFonts w:hint="default"/>
      </w:rPr>
    </w:lvl>
    <w:lvl w:ilvl="2" w:tplc="D812A80A">
      <w:numFmt w:val="bullet"/>
      <w:lvlText w:val="•"/>
      <w:lvlJc w:val="left"/>
      <w:pPr>
        <w:ind w:left="2768" w:hanging="360"/>
      </w:pPr>
      <w:rPr>
        <w:rFonts w:hint="default"/>
      </w:rPr>
    </w:lvl>
    <w:lvl w:ilvl="3" w:tplc="2690B5DA">
      <w:numFmt w:val="bullet"/>
      <w:lvlText w:val="•"/>
      <w:lvlJc w:val="left"/>
      <w:pPr>
        <w:ind w:left="3672" w:hanging="360"/>
      </w:pPr>
      <w:rPr>
        <w:rFonts w:hint="default"/>
      </w:rPr>
    </w:lvl>
    <w:lvl w:ilvl="4" w:tplc="F27E6C00">
      <w:numFmt w:val="bullet"/>
      <w:lvlText w:val="•"/>
      <w:lvlJc w:val="left"/>
      <w:pPr>
        <w:ind w:left="4576" w:hanging="360"/>
      </w:pPr>
      <w:rPr>
        <w:rFonts w:hint="default"/>
      </w:rPr>
    </w:lvl>
    <w:lvl w:ilvl="5" w:tplc="C90ECFCC">
      <w:numFmt w:val="bullet"/>
      <w:lvlText w:val="•"/>
      <w:lvlJc w:val="left"/>
      <w:pPr>
        <w:ind w:left="5480" w:hanging="360"/>
      </w:pPr>
      <w:rPr>
        <w:rFonts w:hint="default"/>
      </w:rPr>
    </w:lvl>
    <w:lvl w:ilvl="6" w:tplc="6E9CD530">
      <w:numFmt w:val="bullet"/>
      <w:lvlText w:val="•"/>
      <w:lvlJc w:val="left"/>
      <w:pPr>
        <w:ind w:left="6384" w:hanging="360"/>
      </w:pPr>
      <w:rPr>
        <w:rFonts w:hint="default"/>
      </w:rPr>
    </w:lvl>
    <w:lvl w:ilvl="7" w:tplc="19A08B46">
      <w:numFmt w:val="bullet"/>
      <w:lvlText w:val="•"/>
      <w:lvlJc w:val="left"/>
      <w:pPr>
        <w:ind w:left="7288" w:hanging="360"/>
      </w:pPr>
      <w:rPr>
        <w:rFonts w:hint="default"/>
      </w:rPr>
    </w:lvl>
    <w:lvl w:ilvl="8" w:tplc="A05C6BB6">
      <w:numFmt w:val="bullet"/>
      <w:lvlText w:val="•"/>
      <w:lvlJc w:val="left"/>
      <w:pPr>
        <w:ind w:left="8192" w:hanging="360"/>
      </w:pPr>
      <w:rPr>
        <w:rFonts w:hint="default"/>
      </w:rPr>
    </w:lvl>
  </w:abstractNum>
  <w:abstractNum w:abstractNumId="9" w15:restartNumberingAfterBreak="0">
    <w:nsid w:val="44B22385"/>
    <w:multiLevelType w:val="hybridMultilevel"/>
    <w:tmpl w:val="9F4A859A"/>
    <w:lvl w:ilvl="0" w:tplc="D29A1A92">
      <w:numFmt w:val="bullet"/>
      <w:lvlText w:val="•"/>
      <w:lvlJc w:val="left"/>
      <w:pPr>
        <w:ind w:left="604" w:hanging="149"/>
      </w:pPr>
      <w:rPr>
        <w:rFonts w:ascii="Times New Roman" w:eastAsia="Times New Roman" w:hAnsi="Times New Roman" w:cs="Times New Roman" w:hint="default"/>
        <w:w w:val="100"/>
        <w:sz w:val="24"/>
        <w:szCs w:val="24"/>
      </w:rPr>
    </w:lvl>
    <w:lvl w:ilvl="1" w:tplc="CEDEA782">
      <w:numFmt w:val="bullet"/>
      <w:lvlText w:val="•"/>
      <w:lvlJc w:val="left"/>
      <w:pPr>
        <w:ind w:left="1540" w:hanging="149"/>
      </w:pPr>
      <w:rPr>
        <w:rFonts w:hint="default"/>
      </w:rPr>
    </w:lvl>
    <w:lvl w:ilvl="2" w:tplc="9802FB70">
      <w:numFmt w:val="bullet"/>
      <w:lvlText w:val="•"/>
      <w:lvlJc w:val="left"/>
      <w:pPr>
        <w:ind w:left="2480" w:hanging="149"/>
      </w:pPr>
      <w:rPr>
        <w:rFonts w:hint="default"/>
      </w:rPr>
    </w:lvl>
    <w:lvl w:ilvl="3" w:tplc="ACD6258C">
      <w:numFmt w:val="bullet"/>
      <w:lvlText w:val="•"/>
      <w:lvlJc w:val="left"/>
      <w:pPr>
        <w:ind w:left="3420" w:hanging="149"/>
      </w:pPr>
      <w:rPr>
        <w:rFonts w:hint="default"/>
      </w:rPr>
    </w:lvl>
    <w:lvl w:ilvl="4" w:tplc="C100CF28">
      <w:numFmt w:val="bullet"/>
      <w:lvlText w:val="•"/>
      <w:lvlJc w:val="left"/>
      <w:pPr>
        <w:ind w:left="4360" w:hanging="149"/>
      </w:pPr>
      <w:rPr>
        <w:rFonts w:hint="default"/>
      </w:rPr>
    </w:lvl>
    <w:lvl w:ilvl="5" w:tplc="B98A87C0">
      <w:numFmt w:val="bullet"/>
      <w:lvlText w:val="•"/>
      <w:lvlJc w:val="left"/>
      <w:pPr>
        <w:ind w:left="5300" w:hanging="149"/>
      </w:pPr>
      <w:rPr>
        <w:rFonts w:hint="default"/>
      </w:rPr>
    </w:lvl>
    <w:lvl w:ilvl="6" w:tplc="605C393E">
      <w:numFmt w:val="bullet"/>
      <w:lvlText w:val="•"/>
      <w:lvlJc w:val="left"/>
      <w:pPr>
        <w:ind w:left="6240" w:hanging="149"/>
      </w:pPr>
      <w:rPr>
        <w:rFonts w:hint="default"/>
      </w:rPr>
    </w:lvl>
    <w:lvl w:ilvl="7" w:tplc="81AACBEC">
      <w:numFmt w:val="bullet"/>
      <w:lvlText w:val="•"/>
      <w:lvlJc w:val="left"/>
      <w:pPr>
        <w:ind w:left="7180" w:hanging="149"/>
      </w:pPr>
      <w:rPr>
        <w:rFonts w:hint="default"/>
      </w:rPr>
    </w:lvl>
    <w:lvl w:ilvl="8" w:tplc="9C3C17B6">
      <w:numFmt w:val="bullet"/>
      <w:lvlText w:val="•"/>
      <w:lvlJc w:val="left"/>
      <w:pPr>
        <w:ind w:left="8120" w:hanging="149"/>
      </w:pPr>
      <w:rPr>
        <w:rFonts w:hint="default"/>
      </w:rPr>
    </w:lvl>
  </w:abstractNum>
  <w:abstractNum w:abstractNumId="10" w15:restartNumberingAfterBreak="0">
    <w:nsid w:val="4D2A0175"/>
    <w:multiLevelType w:val="hybridMultilevel"/>
    <w:tmpl w:val="052258B4"/>
    <w:lvl w:ilvl="0" w:tplc="490CA8C6">
      <w:start w:val="1"/>
      <w:numFmt w:val="decimal"/>
      <w:lvlText w:val="%1."/>
      <w:lvlJc w:val="left"/>
      <w:pPr>
        <w:ind w:left="1324" w:hanging="360"/>
        <w:jc w:val="left"/>
      </w:pPr>
      <w:rPr>
        <w:rFonts w:ascii="Times New Roman" w:eastAsia="Times New Roman" w:hAnsi="Times New Roman" w:cs="Times New Roman" w:hint="default"/>
        <w:spacing w:val="-5"/>
        <w:w w:val="100"/>
        <w:sz w:val="24"/>
        <w:szCs w:val="24"/>
      </w:rPr>
    </w:lvl>
    <w:lvl w:ilvl="1" w:tplc="1EAC1064">
      <w:numFmt w:val="bullet"/>
      <w:lvlText w:val="•"/>
      <w:lvlJc w:val="left"/>
      <w:pPr>
        <w:ind w:left="2188" w:hanging="360"/>
      </w:pPr>
      <w:rPr>
        <w:rFonts w:hint="default"/>
      </w:rPr>
    </w:lvl>
    <w:lvl w:ilvl="2" w:tplc="502ADC6E">
      <w:numFmt w:val="bullet"/>
      <w:lvlText w:val="•"/>
      <w:lvlJc w:val="left"/>
      <w:pPr>
        <w:ind w:left="3056" w:hanging="360"/>
      </w:pPr>
      <w:rPr>
        <w:rFonts w:hint="default"/>
      </w:rPr>
    </w:lvl>
    <w:lvl w:ilvl="3" w:tplc="EC5C12CA">
      <w:numFmt w:val="bullet"/>
      <w:lvlText w:val="•"/>
      <w:lvlJc w:val="left"/>
      <w:pPr>
        <w:ind w:left="3924" w:hanging="360"/>
      </w:pPr>
      <w:rPr>
        <w:rFonts w:hint="default"/>
      </w:rPr>
    </w:lvl>
    <w:lvl w:ilvl="4" w:tplc="16BEEEE0">
      <w:numFmt w:val="bullet"/>
      <w:lvlText w:val="•"/>
      <w:lvlJc w:val="left"/>
      <w:pPr>
        <w:ind w:left="4792" w:hanging="360"/>
      </w:pPr>
      <w:rPr>
        <w:rFonts w:hint="default"/>
      </w:rPr>
    </w:lvl>
    <w:lvl w:ilvl="5" w:tplc="D0003680">
      <w:numFmt w:val="bullet"/>
      <w:lvlText w:val="•"/>
      <w:lvlJc w:val="left"/>
      <w:pPr>
        <w:ind w:left="5660" w:hanging="360"/>
      </w:pPr>
      <w:rPr>
        <w:rFonts w:hint="default"/>
      </w:rPr>
    </w:lvl>
    <w:lvl w:ilvl="6" w:tplc="190A14A6">
      <w:numFmt w:val="bullet"/>
      <w:lvlText w:val="•"/>
      <w:lvlJc w:val="left"/>
      <w:pPr>
        <w:ind w:left="6528" w:hanging="360"/>
      </w:pPr>
      <w:rPr>
        <w:rFonts w:hint="default"/>
      </w:rPr>
    </w:lvl>
    <w:lvl w:ilvl="7" w:tplc="6EDA24DE">
      <w:numFmt w:val="bullet"/>
      <w:lvlText w:val="•"/>
      <w:lvlJc w:val="left"/>
      <w:pPr>
        <w:ind w:left="7396" w:hanging="360"/>
      </w:pPr>
      <w:rPr>
        <w:rFonts w:hint="default"/>
      </w:rPr>
    </w:lvl>
    <w:lvl w:ilvl="8" w:tplc="E04C760E">
      <w:numFmt w:val="bullet"/>
      <w:lvlText w:val="•"/>
      <w:lvlJc w:val="left"/>
      <w:pPr>
        <w:ind w:left="8264" w:hanging="360"/>
      </w:pPr>
      <w:rPr>
        <w:rFonts w:hint="default"/>
      </w:rPr>
    </w:lvl>
  </w:abstractNum>
  <w:abstractNum w:abstractNumId="11" w15:restartNumberingAfterBreak="0">
    <w:nsid w:val="4DCC561B"/>
    <w:multiLevelType w:val="hybridMultilevel"/>
    <w:tmpl w:val="180CCC6E"/>
    <w:lvl w:ilvl="0" w:tplc="2E4ECEF4">
      <w:start w:val="1"/>
      <w:numFmt w:val="decimal"/>
      <w:lvlText w:val="%1."/>
      <w:lvlJc w:val="left"/>
      <w:pPr>
        <w:ind w:left="964" w:hanging="360"/>
        <w:jc w:val="left"/>
      </w:pPr>
      <w:rPr>
        <w:rFonts w:ascii="Times New Roman" w:eastAsia="Times New Roman" w:hAnsi="Times New Roman" w:cs="Times New Roman" w:hint="default"/>
        <w:w w:val="100"/>
        <w:sz w:val="22"/>
        <w:szCs w:val="22"/>
      </w:rPr>
    </w:lvl>
    <w:lvl w:ilvl="1" w:tplc="14D0C282">
      <w:numFmt w:val="bullet"/>
      <w:lvlText w:val="•"/>
      <w:lvlJc w:val="left"/>
      <w:pPr>
        <w:ind w:left="1864" w:hanging="360"/>
      </w:pPr>
      <w:rPr>
        <w:rFonts w:hint="default"/>
      </w:rPr>
    </w:lvl>
    <w:lvl w:ilvl="2" w:tplc="9FB2FBB6">
      <w:numFmt w:val="bullet"/>
      <w:lvlText w:val="•"/>
      <w:lvlJc w:val="left"/>
      <w:pPr>
        <w:ind w:left="2768" w:hanging="360"/>
      </w:pPr>
      <w:rPr>
        <w:rFonts w:hint="default"/>
      </w:rPr>
    </w:lvl>
    <w:lvl w:ilvl="3" w:tplc="FFEC9940">
      <w:numFmt w:val="bullet"/>
      <w:lvlText w:val="•"/>
      <w:lvlJc w:val="left"/>
      <w:pPr>
        <w:ind w:left="3672" w:hanging="360"/>
      </w:pPr>
      <w:rPr>
        <w:rFonts w:hint="default"/>
      </w:rPr>
    </w:lvl>
    <w:lvl w:ilvl="4" w:tplc="B192D4C2">
      <w:numFmt w:val="bullet"/>
      <w:lvlText w:val="•"/>
      <w:lvlJc w:val="left"/>
      <w:pPr>
        <w:ind w:left="4576" w:hanging="360"/>
      </w:pPr>
      <w:rPr>
        <w:rFonts w:hint="default"/>
      </w:rPr>
    </w:lvl>
    <w:lvl w:ilvl="5" w:tplc="984AC34A">
      <w:numFmt w:val="bullet"/>
      <w:lvlText w:val="•"/>
      <w:lvlJc w:val="left"/>
      <w:pPr>
        <w:ind w:left="5480" w:hanging="360"/>
      </w:pPr>
      <w:rPr>
        <w:rFonts w:hint="default"/>
      </w:rPr>
    </w:lvl>
    <w:lvl w:ilvl="6" w:tplc="6478E3A2">
      <w:numFmt w:val="bullet"/>
      <w:lvlText w:val="•"/>
      <w:lvlJc w:val="left"/>
      <w:pPr>
        <w:ind w:left="6384" w:hanging="360"/>
      </w:pPr>
      <w:rPr>
        <w:rFonts w:hint="default"/>
      </w:rPr>
    </w:lvl>
    <w:lvl w:ilvl="7" w:tplc="4AF88836">
      <w:numFmt w:val="bullet"/>
      <w:lvlText w:val="•"/>
      <w:lvlJc w:val="left"/>
      <w:pPr>
        <w:ind w:left="7288" w:hanging="360"/>
      </w:pPr>
      <w:rPr>
        <w:rFonts w:hint="default"/>
      </w:rPr>
    </w:lvl>
    <w:lvl w:ilvl="8" w:tplc="E7C04FBE">
      <w:numFmt w:val="bullet"/>
      <w:lvlText w:val="•"/>
      <w:lvlJc w:val="left"/>
      <w:pPr>
        <w:ind w:left="8192" w:hanging="360"/>
      </w:pPr>
      <w:rPr>
        <w:rFonts w:hint="default"/>
      </w:rPr>
    </w:lvl>
  </w:abstractNum>
  <w:abstractNum w:abstractNumId="12" w15:restartNumberingAfterBreak="0">
    <w:nsid w:val="4FE66F96"/>
    <w:multiLevelType w:val="hybridMultilevel"/>
    <w:tmpl w:val="41501866"/>
    <w:lvl w:ilvl="0" w:tplc="4F5AC6E6">
      <w:numFmt w:val="bullet"/>
      <w:lvlText w:val="•"/>
      <w:lvlJc w:val="left"/>
      <w:pPr>
        <w:ind w:left="873" w:hanging="269"/>
      </w:pPr>
      <w:rPr>
        <w:rFonts w:ascii="Symbol" w:eastAsia="Symbol" w:hAnsi="Symbol" w:cs="Symbol" w:hint="default"/>
        <w:spacing w:val="-22"/>
        <w:w w:val="100"/>
        <w:sz w:val="24"/>
        <w:szCs w:val="24"/>
      </w:rPr>
    </w:lvl>
    <w:lvl w:ilvl="1" w:tplc="06C0417A">
      <w:numFmt w:val="bullet"/>
      <w:lvlText w:val="•"/>
      <w:lvlJc w:val="left"/>
      <w:pPr>
        <w:ind w:left="1792" w:hanging="269"/>
      </w:pPr>
      <w:rPr>
        <w:rFonts w:hint="default"/>
      </w:rPr>
    </w:lvl>
    <w:lvl w:ilvl="2" w:tplc="2F902A1E">
      <w:numFmt w:val="bullet"/>
      <w:lvlText w:val="•"/>
      <w:lvlJc w:val="left"/>
      <w:pPr>
        <w:ind w:left="2704" w:hanging="269"/>
      </w:pPr>
      <w:rPr>
        <w:rFonts w:hint="default"/>
      </w:rPr>
    </w:lvl>
    <w:lvl w:ilvl="3" w:tplc="4EF20E58">
      <w:numFmt w:val="bullet"/>
      <w:lvlText w:val="•"/>
      <w:lvlJc w:val="left"/>
      <w:pPr>
        <w:ind w:left="3616" w:hanging="269"/>
      </w:pPr>
      <w:rPr>
        <w:rFonts w:hint="default"/>
      </w:rPr>
    </w:lvl>
    <w:lvl w:ilvl="4" w:tplc="93940B90">
      <w:numFmt w:val="bullet"/>
      <w:lvlText w:val="•"/>
      <w:lvlJc w:val="left"/>
      <w:pPr>
        <w:ind w:left="4528" w:hanging="269"/>
      </w:pPr>
      <w:rPr>
        <w:rFonts w:hint="default"/>
      </w:rPr>
    </w:lvl>
    <w:lvl w:ilvl="5" w:tplc="1718485E">
      <w:numFmt w:val="bullet"/>
      <w:lvlText w:val="•"/>
      <w:lvlJc w:val="left"/>
      <w:pPr>
        <w:ind w:left="5440" w:hanging="269"/>
      </w:pPr>
      <w:rPr>
        <w:rFonts w:hint="default"/>
      </w:rPr>
    </w:lvl>
    <w:lvl w:ilvl="6" w:tplc="990282C8">
      <w:numFmt w:val="bullet"/>
      <w:lvlText w:val="•"/>
      <w:lvlJc w:val="left"/>
      <w:pPr>
        <w:ind w:left="6352" w:hanging="269"/>
      </w:pPr>
      <w:rPr>
        <w:rFonts w:hint="default"/>
      </w:rPr>
    </w:lvl>
    <w:lvl w:ilvl="7" w:tplc="CA7A5676">
      <w:numFmt w:val="bullet"/>
      <w:lvlText w:val="•"/>
      <w:lvlJc w:val="left"/>
      <w:pPr>
        <w:ind w:left="7264" w:hanging="269"/>
      </w:pPr>
      <w:rPr>
        <w:rFonts w:hint="default"/>
      </w:rPr>
    </w:lvl>
    <w:lvl w:ilvl="8" w:tplc="62E0A39A">
      <w:numFmt w:val="bullet"/>
      <w:lvlText w:val="•"/>
      <w:lvlJc w:val="left"/>
      <w:pPr>
        <w:ind w:left="8176" w:hanging="269"/>
      </w:pPr>
      <w:rPr>
        <w:rFonts w:hint="default"/>
      </w:rPr>
    </w:lvl>
  </w:abstractNum>
  <w:abstractNum w:abstractNumId="13" w15:restartNumberingAfterBreak="0">
    <w:nsid w:val="51D47093"/>
    <w:multiLevelType w:val="hybridMultilevel"/>
    <w:tmpl w:val="341A105C"/>
    <w:lvl w:ilvl="0" w:tplc="06821B78">
      <w:start w:val="1"/>
      <w:numFmt w:val="decimal"/>
      <w:lvlText w:val="%1)"/>
      <w:lvlJc w:val="left"/>
      <w:pPr>
        <w:ind w:left="604" w:hanging="360"/>
        <w:jc w:val="left"/>
      </w:pPr>
      <w:rPr>
        <w:rFonts w:ascii="Times New Roman" w:eastAsia="Times New Roman" w:hAnsi="Times New Roman" w:cs="Times New Roman" w:hint="default"/>
        <w:spacing w:val="-20"/>
        <w:w w:val="100"/>
        <w:sz w:val="24"/>
        <w:szCs w:val="24"/>
      </w:rPr>
    </w:lvl>
    <w:lvl w:ilvl="1" w:tplc="538A3474">
      <w:start w:val="1"/>
      <w:numFmt w:val="decimal"/>
      <w:lvlText w:val="%2."/>
      <w:lvlJc w:val="left"/>
      <w:pPr>
        <w:ind w:left="964" w:hanging="360"/>
        <w:jc w:val="left"/>
      </w:pPr>
      <w:rPr>
        <w:rFonts w:ascii="Times New Roman" w:eastAsia="Times New Roman" w:hAnsi="Times New Roman" w:cs="Times New Roman" w:hint="default"/>
        <w:w w:val="100"/>
        <w:sz w:val="22"/>
        <w:szCs w:val="22"/>
      </w:rPr>
    </w:lvl>
    <w:lvl w:ilvl="2" w:tplc="9E76B3D0">
      <w:start w:val="1"/>
      <w:numFmt w:val="lowerLetter"/>
      <w:lvlText w:val="%3."/>
      <w:lvlJc w:val="left"/>
      <w:pPr>
        <w:ind w:left="1684" w:hanging="360"/>
        <w:jc w:val="left"/>
      </w:pPr>
      <w:rPr>
        <w:rFonts w:ascii="Times New Roman" w:eastAsia="Times New Roman" w:hAnsi="Times New Roman" w:cs="Times New Roman" w:hint="default"/>
        <w:spacing w:val="-2"/>
        <w:w w:val="100"/>
        <w:sz w:val="22"/>
        <w:szCs w:val="22"/>
      </w:rPr>
    </w:lvl>
    <w:lvl w:ilvl="3" w:tplc="D3AAA18C">
      <w:start w:val="1"/>
      <w:numFmt w:val="lowerRoman"/>
      <w:lvlText w:val="%4."/>
      <w:lvlJc w:val="left"/>
      <w:pPr>
        <w:ind w:left="2404" w:hanging="298"/>
        <w:jc w:val="left"/>
      </w:pPr>
      <w:rPr>
        <w:rFonts w:ascii="Times New Roman" w:eastAsia="Times New Roman" w:hAnsi="Times New Roman" w:cs="Times New Roman" w:hint="default"/>
        <w:spacing w:val="0"/>
        <w:w w:val="100"/>
        <w:sz w:val="22"/>
        <w:szCs w:val="22"/>
      </w:rPr>
    </w:lvl>
    <w:lvl w:ilvl="4" w:tplc="1D42ED66">
      <w:numFmt w:val="bullet"/>
      <w:lvlText w:val="•"/>
      <w:lvlJc w:val="left"/>
      <w:pPr>
        <w:ind w:left="3485" w:hanging="298"/>
      </w:pPr>
      <w:rPr>
        <w:rFonts w:hint="default"/>
      </w:rPr>
    </w:lvl>
    <w:lvl w:ilvl="5" w:tplc="2ACEA722">
      <w:numFmt w:val="bullet"/>
      <w:lvlText w:val="•"/>
      <w:lvlJc w:val="left"/>
      <w:pPr>
        <w:ind w:left="4571" w:hanging="298"/>
      </w:pPr>
      <w:rPr>
        <w:rFonts w:hint="default"/>
      </w:rPr>
    </w:lvl>
    <w:lvl w:ilvl="6" w:tplc="64EE62D6">
      <w:numFmt w:val="bullet"/>
      <w:lvlText w:val="•"/>
      <w:lvlJc w:val="left"/>
      <w:pPr>
        <w:ind w:left="5657" w:hanging="298"/>
      </w:pPr>
      <w:rPr>
        <w:rFonts w:hint="default"/>
      </w:rPr>
    </w:lvl>
    <w:lvl w:ilvl="7" w:tplc="02C8FFE4">
      <w:numFmt w:val="bullet"/>
      <w:lvlText w:val="•"/>
      <w:lvlJc w:val="left"/>
      <w:pPr>
        <w:ind w:left="6742" w:hanging="298"/>
      </w:pPr>
      <w:rPr>
        <w:rFonts w:hint="default"/>
      </w:rPr>
    </w:lvl>
    <w:lvl w:ilvl="8" w:tplc="70F4AF5E">
      <w:numFmt w:val="bullet"/>
      <w:lvlText w:val="•"/>
      <w:lvlJc w:val="left"/>
      <w:pPr>
        <w:ind w:left="7828" w:hanging="298"/>
      </w:pPr>
      <w:rPr>
        <w:rFonts w:hint="default"/>
      </w:rPr>
    </w:lvl>
  </w:abstractNum>
  <w:abstractNum w:abstractNumId="14" w15:restartNumberingAfterBreak="0">
    <w:nsid w:val="580F129F"/>
    <w:multiLevelType w:val="hybridMultilevel"/>
    <w:tmpl w:val="0B7852B4"/>
    <w:lvl w:ilvl="0" w:tplc="469C5122">
      <w:start w:val="1"/>
      <w:numFmt w:val="decimal"/>
      <w:lvlText w:val="%1."/>
      <w:lvlJc w:val="left"/>
      <w:pPr>
        <w:ind w:left="1324" w:hanging="389"/>
        <w:jc w:val="left"/>
      </w:pPr>
      <w:rPr>
        <w:rFonts w:ascii="Times New Roman" w:eastAsia="Times New Roman" w:hAnsi="Times New Roman" w:cs="Times New Roman" w:hint="default"/>
        <w:w w:val="100"/>
        <w:sz w:val="22"/>
        <w:szCs w:val="22"/>
      </w:rPr>
    </w:lvl>
    <w:lvl w:ilvl="1" w:tplc="0F7A3BCA">
      <w:numFmt w:val="bullet"/>
      <w:lvlText w:val="•"/>
      <w:lvlJc w:val="left"/>
      <w:pPr>
        <w:ind w:left="2188" w:hanging="389"/>
      </w:pPr>
      <w:rPr>
        <w:rFonts w:hint="default"/>
      </w:rPr>
    </w:lvl>
    <w:lvl w:ilvl="2" w:tplc="3FA88538">
      <w:numFmt w:val="bullet"/>
      <w:lvlText w:val="•"/>
      <w:lvlJc w:val="left"/>
      <w:pPr>
        <w:ind w:left="3056" w:hanging="389"/>
      </w:pPr>
      <w:rPr>
        <w:rFonts w:hint="default"/>
      </w:rPr>
    </w:lvl>
    <w:lvl w:ilvl="3" w:tplc="564AAB5E">
      <w:numFmt w:val="bullet"/>
      <w:lvlText w:val="•"/>
      <w:lvlJc w:val="left"/>
      <w:pPr>
        <w:ind w:left="3924" w:hanging="389"/>
      </w:pPr>
      <w:rPr>
        <w:rFonts w:hint="default"/>
      </w:rPr>
    </w:lvl>
    <w:lvl w:ilvl="4" w:tplc="B20284B4">
      <w:numFmt w:val="bullet"/>
      <w:lvlText w:val="•"/>
      <w:lvlJc w:val="left"/>
      <w:pPr>
        <w:ind w:left="4792" w:hanging="389"/>
      </w:pPr>
      <w:rPr>
        <w:rFonts w:hint="default"/>
      </w:rPr>
    </w:lvl>
    <w:lvl w:ilvl="5" w:tplc="6096F98C">
      <w:numFmt w:val="bullet"/>
      <w:lvlText w:val="•"/>
      <w:lvlJc w:val="left"/>
      <w:pPr>
        <w:ind w:left="5660" w:hanging="389"/>
      </w:pPr>
      <w:rPr>
        <w:rFonts w:hint="default"/>
      </w:rPr>
    </w:lvl>
    <w:lvl w:ilvl="6" w:tplc="037031B6">
      <w:numFmt w:val="bullet"/>
      <w:lvlText w:val="•"/>
      <w:lvlJc w:val="left"/>
      <w:pPr>
        <w:ind w:left="6528" w:hanging="389"/>
      </w:pPr>
      <w:rPr>
        <w:rFonts w:hint="default"/>
      </w:rPr>
    </w:lvl>
    <w:lvl w:ilvl="7" w:tplc="6BD2BD80">
      <w:numFmt w:val="bullet"/>
      <w:lvlText w:val="•"/>
      <w:lvlJc w:val="left"/>
      <w:pPr>
        <w:ind w:left="7396" w:hanging="389"/>
      </w:pPr>
      <w:rPr>
        <w:rFonts w:hint="default"/>
      </w:rPr>
    </w:lvl>
    <w:lvl w:ilvl="8" w:tplc="7244FA8C">
      <w:numFmt w:val="bullet"/>
      <w:lvlText w:val="•"/>
      <w:lvlJc w:val="left"/>
      <w:pPr>
        <w:ind w:left="8264" w:hanging="389"/>
      </w:pPr>
      <w:rPr>
        <w:rFonts w:hint="default"/>
      </w:rPr>
    </w:lvl>
  </w:abstractNum>
  <w:abstractNum w:abstractNumId="15" w15:restartNumberingAfterBreak="0">
    <w:nsid w:val="61216877"/>
    <w:multiLevelType w:val="hybridMultilevel"/>
    <w:tmpl w:val="E55CBD20"/>
    <w:lvl w:ilvl="0" w:tplc="232A61D8">
      <w:start w:val="1"/>
      <w:numFmt w:val="decimal"/>
      <w:lvlText w:val="%1)"/>
      <w:lvlJc w:val="left"/>
      <w:pPr>
        <w:ind w:left="964" w:hanging="360"/>
        <w:jc w:val="left"/>
      </w:pPr>
      <w:rPr>
        <w:rFonts w:ascii="Times New Roman" w:eastAsia="Times New Roman" w:hAnsi="Times New Roman" w:cs="Times New Roman" w:hint="default"/>
        <w:spacing w:val="-20"/>
        <w:w w:val="100"/>
        <w:sz w:val="24"/>
        <w:szCs w:val="24"/>
      </w:rPr>
    </w:lvl>
    <w:lvl w:ilvl="1" w:tplc="306034B4">
      <w:numFmt w:val="bullet"/>
      <w:lvlText w:val="•"/>
      <w:lvlJc w:val="left"/>
      <w:pPr>
        <w:ind w:left="1864" w:hanging="360"/>
      </w:pPr>
      <w:rPr>
        <w:rFonts w:hint="default"/>
      </w:rPr>
    </w:lvl>
    <w:lvl w:ilvl="2" w:tplc="5A886F66">
      <w:numFmt w:val="bullet"/>
      <w:lvlText w:val="•"/>
      <w:lvlJc w:val="left"/>
      <w:pPr>
        <w:ind w:left="2768" w:hanging="360"/>
      </w:pPr>
      <w:rPr>
        <w:rFonts w:hint="default"/>
      </w:rPr>
    </w:lvl>
    <w:lvl w:ilvl="3" w:tplc="34BC8EBC">
      <w:numFmt w:val="bullet"/>
      <w:lvlText w:val="•"/>
      <w:lvlJc w:val="left"/>
      <w:pPr>
        <w:ind w:left="3672" w:hanging="360"/>
      </w:pPr>
      <w:rPr>
        <w:rFonts w:hint="default"/>
      </w:rPr>
    </w:lvl>
    <w:lvl w:ilvl="4" w:tplc="4ED4A1E2">
      <w:numFmt w:val="bullet"/>
      <w:lvlText w:val="•"/>
      <w:lvlJc w:val="left"/>
      <w:pPr>
        <w:ind w:left="4576" w:hanging="360"/>
      </w:pPr>
      <w:rPr>
        <w:rFonts w:hint="default"/>
      </w:rPr>
    </w:lvl>
    <w:lvl w:ilvl="5" w:tplc="0CB26E58">
      <w:numFmt w:val="bullet"/>
      <w:lvlText w:val="•"/>
      <w:lvlJc w:val="left"/>
      <w:pPr>
        <w:ind w:left="5480" w:hanging="360"/>
      </w:pPr>
      <w:rPr>
        <w:rFonts w:hint="default"/>
      </w:rPr>
    </w:lvl>
    <w:lvl w:ilvl="6" w:tplc="A79819A8">
      <w:numFmt w:val="bullet"/>
      <w:lvlText w:val="•"/>
      <w:lvlJc w:val="left"/>
      <w:pPr>
        <w:ind w:left="6384" w:hanging="360"/>
      </w:pPr>
      <w:rPr>
        <w:rFonts w:hint="default"/>
      </w:rPr>
    </w:lvl>
    <w:lvl w:ilvl="7" w:tplc="BA9A60A6">
      <w:numFmt w:val="bullet"/>
      <w:lvlText w:val="•"/>
      <w:lvlJc w:val="left"/>
      <w:pPr>
        <w:ind w:left="7288" w:hanging="360"/>
      </w:pPr>
      <w:rPr>
        <w:rFonts w:hint="default"/>
      </w:rPr>
    </w:lvl>
    <w:lvl w:ilvl="8" w:tplc="2556B96A">
      <w:numFmt w:val="bullet"/>
      <w:lvlText w:val="•"/>
      <w:lvlJc w:val="left"/>
      <w:pPr>
        <w:ind w:left="8192" w:hanging="360"/>
      </w:pPr>
      <w:rPr>
        <w:rFonts w:hint="default"/>
      </w:rPr>
    </w:lvl>
  </w:abstractNum>
  <w:abstractNum w:abstractNumId="16" w15:restartNumberingAfterBreak="0">
    <w:nsid w:val="6A3543C1"/>
    <w:multiLevelType w:val="hybridMultilevel"/>
    <w:tmpl w:val="1F2E9EA6"/>
    <w:lvl w:ilvl="0" w:tplc="C9EE2586">
      <w:start w:val="1"/>
      <w:numFmt w:val="decimal"/>
      <w:lvlText w:val="%1."/>
      <w:lvlJc w:val="left"/>
      <w:pPr>
        <w:ind w:left="604" w:hanging="303"/>
        <w:jc w:val="left"/>
      </w:pPr>
      <w:rPr>
        <w:rFonts w:ascii="Times New Roman" w:eastAsia="Times New Roman" w:hAnsi="Times New Roman" w:cs="Times New Roman" w:hint="default"/>
        <w:spacing w:val="-5"/>
        <w:w w:val="100"/>
        <w:sz w:val="24"/>
        <w:szCs w:val="24"/>
      </w:rPr>
    </w:lvl>
    <w:lvl w:ilvl="1" w:tplc="F51E1D84">
      <w:numFmt w:val="bullet"/>
      <w:lvlText w:val="•"/>
      <w:lvlJc w:val="left"/>
      <w:pPr>
        <w:ind w:left="787" w:hanging="360"/>
      </w:pPr>
      <w:rPr>
        <w:rFonts w:ascii="Symbol" w:eastAsia="Symbol" w:hAnsi="Symbol" w:cs="Symbol" w:hint="default"/>
        <w:spacing w:val="-6"/>
        <w:w w:val="100"/>
        <w:sz w:val="24"/>
        <w:szCs w:val="24"/>
      </w:rPr>
    </w:lvl>
    <w:lvl w:ilvl="2" w:tplc="B38238D6">
      <w:numFmt w:val="bullet"/>
      <w:lvlText w:val="•"/>
      <w:lvlJc w:val="left"/>
      <w:pPr>
        <w:ind w:left="964" w:hanging="360"/>
      </w:pPr>
      <w:rPr>
        <w:rFonts w:hint="default"/>
        <w:spacing w:val="-4"/>
        <w:w w:val="100"/>
      </w:rPr>
    </w:lvl>
    <w:lvl w:ilvl="3" w:tplc="DDE05900">
      <w:numFmt w:val="bullet"/>
      <w:lvlText w:val="•"/>
      <w:lvlJc w:val="left"/>
      <w:pPr>
        <w:ind w:left="2090" w:hanging="360"/>
      </w:pPr>
      <w:rPr>
        <w:rFonts w:hint="default"/>
      </w:rPr>
    </w:lvl>
    <w:lvl w:ilvl="4" w:tplc="F104BECC">
      <w:numFmt w:val="bullet"/>
      <w:lvlText w:val="•"/>
      <w:lvlJc w:val="left"/>
      <w:pPr>
        <w:ind w:left="3220" w:hanging="360"/>
      </w:pPr>
      <w:rPr>
        <w:rFonts w:hint="default"/>
      </w:rPr>
    </w:lvl>
    <w:lvl w:ilvl="5" w:tplc="31785430">
      <w:numFmt w:val="bullet"/>
      <w:lvlText w:val="•"/>
      <w:lvlJc w:val="left"/>
      <w:pPr>
        <w:ind w:left="4350" w:hanging="360"/>
      </w:pPr>
      <w:rPr>
        <w:rFonts w:hint="default"/>
      </w:rPr>
    </w:lvl>
    <w:lvl w:ilvl="6" w:tplc="320C7FB0">
      <w:numFmt w:val="bullet"/>
      <w:lvlText w:val="•"/>
      <w:lvlJc w:val="left"/>
      <w:pPr>
        <w:ind w:left="5480" w:hanging="360"/>
      </w:pPr>
      <w:rPr>
        <w:rFonts w:hint="default"/>
      </w:rPr>
    </w:lvl>
    <w:lvl w:ilvl="7" w:tplc="2320E4B2">
      <w:numFmt w:val="bullet"/>
      <w:lvlText w:val="•"/>
      <w:lvlJc w:val="left"/>
      <w:pPr>
        <w:ind w:left="6610" w:hanging="360"/>
      </w:pPr>
      <w:rPr>
        <w:rFonts w:hint="default"/>
      </w:rPr>
    </w:lvl>
    <w:lvl w:ilvl="8" w:tplc="43685676">
      <w:numFmt w:val="bullet"/>
      <w:lvlText w:val="•"/>
      <w:lvlJc w:val="left"/>
      <w:pPr>
        <w:ind w:left="7740" w:hanging="360"/>
      </w:pPr>
      <w:rPr>
        <w:rFonts w:hint="default"/>
      </w:rPr>
    </w:lvl>
  </w:abstractNum>
  <w:abstractNum w:abstractNumId="17" w15:restartNumberingAfterBreak="0">
    <w:nsid w:val="73ED11AB"/>
    <w:multiLevelType w:val="hybridMultilevel"/>
    <w:tmpl w:val="25744D1C"/>
    <w:lvl w:ilvl="0" w:tplc="B5203FCA">
      <w:start w:val="1"/>
      <w:numFmt w:val="decimal"/>
      <w:lvlText w:val="%1."/>
      <w:lvlJc w:val="left"/>
      <w:pPr>
        <w:ind w:left="964" w:hanging="360"/>
        <w:jc w:val="left"/>
      </w:pPr>
      <w:rPr>
        <w:rFonts w:ascii="Times New Roman" w:eastAsia="Times New Roman" w:hAnsi="Times New Roman" w:cs="Times New Roman" w:hint="default"/>
        <w:spacing w:val="-3"/>
        <w:w w:val="100"/>
        <w:sz w:val="24"/>
        <w:szCs w:val="24"/>
      </w:rPr>
    </w:lvl>
    <w:lvl w:ilvl="1" w:tplc="805E3EC0">
      <w:numFmt w:val="bullet"/>
      <w:lvlText w:val="•"/>
      <w:lvlJc w:val="left"/>
      <w:pPr>
        <w:ind w:left="1864" w:hanging="360"/>
      </w:pPr>
      <w:rPr>
        <w:rFonts w:hint="default"/>
      </w:rPr>
    </w:lvl>
    <w:lvl w:ilvl="2" w:tplc="C68A1F5C">
      <w:numFmt w:val="bullet"/>
      <w:lvlText w:val="•"/>
      <w:lvlJc w:val="left"/>
      <w:pPr>
        <w:ind w:left="2768" w:hanging="360"/>
      </w:pPr>
      <w:rPr>
        <w:rFonts w:hint="default"/>
      </w:rPr>
    </w:lvl>
    <w:lvl w:ilvl="3" w:tplc="501A8446">
      <w:numFmt w:val="bullet"/>
      <w:lvlText w:val="•"/>
      <w:lvlJc w:val="left"/>
      <w:pPr>
        <w:ind w:left="3672" w:hanging="360"/>
      </w:pPr>
      <w:rPr>
        <w:rFonts w:hint="default"/>
      </w:rPr>
    </w:lvl>
    <w:lvl w:ilvl="4" w:tplc="E7BCCD1A">
      <w:numFmt w:val="bullet"/>
      <w:lvlText w:val="•"/>
      <w:lvlJc w:val="left"/>
      <w:pPr>
        <w:ind w:left="4576" w:hanging="360"/>
      </w:pPr>
      <w:rPr>
        <w:rFonts w:hint="default"/>
      </w:rPr>
    </w:lvl>
    <w:lvl w:ilvl="5" w:tplc="F53E0384">
      <w:numFmt w:val="bullet"/>
      <w:lvlText w:val="•"/>
      <w:lvlJc w:val="left"/>
      <w:pPr>
        <w:ind w:left="5480" w:hanging="360"/>
      </w:pPr>
      <w:rPr>
        <w:rFonts w:hint="default"/>
      </w:rPr>
    </w:lvl>
    <w:lvl w:ilvl="6" w:tplc="3F02843E">
      <w:numFmt w:val="bullet"/>
      <w:lvlText w:val="•"/>
      <w:lvlJc w:val="left"/>
      <w:pPr>
        <w:ind w:left="6384" w:hanging="360"/>
      </w:pPr>
      <w:rPr>
        <w:rFonts w:hint="default"/>
      </w:rPr>
    </w:lvl>
    <w:lvl w:ilvl="7" w:tplc="DAF0E3B8">
      <w:numFmt w:val="bullet"/>
      <w:lvlText w:val="•"/>
      <w:lvlJc w:val="left"/>
      <w:pPr>
        <w:ind w:left="7288" w:hanging="360"/>
      </w:pPr>
      <w:rPr>
        <w:rFonts w:hint="default"/>
      </w:rPr>
    </w:lvl>
    <w:lvl w:ilvl="8" w:tplc="A95A82D6">
      <w:numFmt w:val="bullet"/>
      <w:lvlText w:val="•"/>
      <w:lvlJc w:val="left"/>
      <w:pPr>
        <w:ind w:left="8192" w:hanging="360"/>
      </w:pPr>
      <w:rPr>
        <w:rFonts w:hint="default"/>
      </w:rPr>
    </w:lvl>
  </w:abstractNum>
  <w:abstractNum w:abstractNumId="18" w15:restartNumberingAfterBreak="0">
    <w:nsid w:val="75701AD3"/>
    <w:multiLevelType w:val="hybridMultilevel"/>
    <w:tmpl w:val="A04C20AE"/>
    <w:lvl w:ilvl="0" w:tplc="23A24B8C">
      <w:start w:val="1"/>
      <w:numFmt w:val="decimal"/>
      <w:lvlText w:val="%1."/>
      <w:lvlJc w:val="left"/>
      <w:pPr>
        <w:ind w:left="964" w:hanging="360"/>
        <w:jc w:val="left"/>
      </w:pPr>
      <w:rPr>
        <w:rFonts w:ascii="Times New Roman" w:eastAsia="Times New Roman" w:hAnsi="Times New Roman" w:cs="Times New Roman" w:hint="default"/>
        <w:spacing w:val="-5"/>
        <w:w w:val="100"/>
        <w:sz w:val="24"/>
        <w:szCs w:val="24"/>
      </w:rPr>
    </w:lvl>
    <w:lvl w:ilvl="1" w:tplc="D1ECE2E4">
      <w:numFmt w:val="bullet"/>
      <w:lvlText w:val="•"/>
      <w:lvlJc w:val="left"/>
      <w:pPr>
        <w:ind w:left="1864" w:hanging="360"/>
      </w:pPr>
      <w:rPr>
        <w:rFonts w:hint="default"/>
      </w:rPr>
    </w:lvl>
    <w:lvl w:ilvl="2" w:tplc="F9A28544">
      <w:numFmt w:val="bullet"/>
      <w:lvlText w:val="•"/>
      <w:lvlJc w:val="left"/>
      <w:pPr>
        <w:ind w:left="2768" w:hanging="360"/>
      </w:pPr>
      <w:rPr>
        <w:rFonts w:hint="default"/>
      </w:rPr>
    </w:lvl>
    <w:lvl w:ilvl="3" w:tplc="1FEC08F4">
      <w:numFmt w:val="bullet"/>
      <w:lvlText w:val="•"/>
      <w:lvlJc w:val="left"/>
      <w:pPr>
        <w:ind w:left="3672" w:hanging="360"/>
      </w:pPr>
      <w:rPr>
        <w:rFonts w:hint="default"/>
      </w:rPr>
    </w:lvl>
    <w:lvl w:ilvl="4" w:tplc="CD1A0B10">
      <w:numFmt w:val="bullet"/>
      <w:lvlText w:val="•"/>
      <w:lvlJc w:val="left"/>
      <w:pPr>
        <w:ind w:left="4576" w:hanging="360"/>
      </w:pPr>
      <w:rPr>
        <w:rFonts w:hint="default"/>
      </w:rPr>
    </w:lvl>
    <w:lvl w:ilvl="5" w:tplc="D2D4C23C">
      <w:numFmt w:val="bullet"/>
      <w:lvlText w:val="•"/>
      <w:lvlJc w:val="left"/>
      <w:pPr>
        <w:ind w:left="5480" w:hanging="360"/>
      </w:pPr>
      <w:rPr>
        <w:rFonts w:hint="default"/>
      </w:rPr>
    </w:lvl>
    <w:lvl w:ilvl="6" w:tplc="28A0D7D4">
      <w:numFmt w:val="bullet"/>
      <w:lvlText w:val="•"/>
      <w:lvlJc w:val="left"/>
      <w:pPr>
        <w:ind w:left="6384" w:hanging="360"/>
      </w:pPr>
      <w:rPr>
        <w:rFonts w:hint="default"/>
      </w:rPr>
    </w:lvl>
    <w:lvl w:ilvl="7" w:tplc="9BB61E30">
      <w:numFmt w:val="bullet"/>
      <w:lvlText w:val="•"/>
      <w:lvlJc w:val="left"/>
      <w:pPr>
        <w:ind w:left="7288" w:hanging="360"/>
      </w:pPr>
      <w:rPr>
        <w:rFonts w:hint="default"/>
      </w:rPr>
    </w:lvl>
    <w:lvl w:ilvl="8" w:tplc="721E4308">
      <w:numFmt w:val="bullet"/>
      <w:lvlText w:val="•"/>
      <w:lvlJc w:val="left"/>
      <w:pPr>
        <w:ind w:left="8192" w:hanging="360"/>
      </w:pPr>
      <w:rPr>
        <w:rFonts w:hint="default"/>
      </w:rPr>
    </w:lvl>
  </w:abstractNum>
  <w:num w:numId="1">
    <w:abstractNumId w:val="15"/>
  </w:num>
  <w:num w:numId="2">
    <w:abstractNumId w:val="10"/>
  </w:num>
  <w:num w:numId="3">
    <w:abstractNumId w:val="5"/>
  </w:num>
  <w:num w:numId="4">
    <w:abstractNumId w:val="2"/>
  </w:num>
  <w:num w:numId="5">
    <w:abstractNumId w:val="8"/>
  </w:num>
  <w:num w:numId="6">
    <w:abstractNumId w:val="14"/>
  </w:num>
  <w:num w:numId="7">
    <w:abstractNumId w:val="4"/>
  </w:num>
  <w:num w:numId="8">
    <w:abstractNumId w:val="17"/>
  </w:num>
  <w:num w:numId="9">
    <w:abstractNumId w:val="16"/>
  </w:num>
  <w:num w:numId="10">
    <w:abstractNumId w:val="9"/>
  </w:num>
  <w:num w:numId="11">
    <w:abstractNumId w:val="18"/>
  </w:num>
  <w:num w:numId="12">
    <w:abstractNumId w:val="1"/>
  </w:num>
  <w:num w:numId="13">
    <w:abstractNumId w:val="7"/>
  </w:num>
  <w:num w:numId="14">
    <w:abstractNumId w:val="0"/>
  </w:num>
  <w:num w:numId="15">
    <w:abstractNumId w:val="11"/>
  </w:num>
  <w:num w:numId="16">
    <w:abstractNumId w:val="13"/>
  </w:num>
  <w:num w:numId="17">
    <w:abstractNumId w:val="3"/>
  </w:num>
  <w:num w:numId="18">
    <w:abstractNumId w:val="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F7F"/>
    <w:rsid w:val="00122CAA"/>
    <w:rsid w:val="002B0928"/>
    <w:rsid w:val="00322707"/>
    <w:rsid w:val="00561763"/>
    <w:rsid w:val="00641DB8"/>
    <w:rsid w:val="006476D4"/>
    <w:rsid w:val="00757F7F"/>
    <w:rsid w:val="00A96AB0"/>
    <w:rsid w:val="00AF4933"/>
    <w:rsid w:val="00BF194E"/>
    <w:rsid w:val="00C2571D"/>
    <w:rsid w:val="00D212D3"/>
    <w:rsid w:val="00D9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43E75"/>
  <w15:docId w15:val="{C23F87FC-4FC3-BA4F-B9B2-D5CE44F8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8"/>
      <w:ind w:left="1943"/>
      <w:outlineLvl w:val="0"/>
    </w:pPr>
    <w:rPr>
      <w:b/>
      <w:bCs/>
      <w:sz w:val="56"/>
      <w:szCs w:val="56"/>
    </w:rPr>
  </w:style>
  <w:style w:type="paragraph" w:styleId="Heading2">
    <w:name w:val="heading 2"/>
    <w:basedOn w:val="Normal"/>
    <w:uiPriority w:val="9"/>
    <w:unhideWhenUsed/>
    <w:qFormat/>
    <w:pPr>
      <w:ind w:left="244"/>
      <w:outlineLvl w:val="1"/>
    </w:pPr>
    <w:rPr>
      <w:b/>
      <w:bCs/>
      <w:sz w:val="24"/>
      <w:szCs w:val="24"/>
    </w:rPr>
  </w:style>
  <w:style w:type="paragraph" w:styleId="Heading3">
    <w:name w:val="heading 3"/>
    <w:basedOn w:val="Normal"/>
    <w:uiPriority w:val="9"/>
    <w:unhideWhenUsed/>
    <w:qFormat/>
    <w:pPr>
      <w:spacing w:line="275" w:lineRule="exact"/>
      <w:ind w:left="964"/>
      <w:outlineLvl w:val="2"/>
    </w:pPr>
    <w:rPr>
      <w:rFonts w:ascii="TimesNewRomanPS-BoldItalicMT" w:eastAsia="TimesNewRomanPS-BoldItalicMT" w:hAnsi="TimesNewRomanPS-BoldItalicMT" w:cs="TimesNewRomanPS-BoldItalicMT"/>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4" w:hanging="360"/>
    </w:pPr>
  </w:style>
  <w:style w:type="paragraph" w:customStyle="1" w:styleId="TableParagraph">
    <w:name w:val="Table Paragraph"/>
    <w:basedOn w:val="Normal"/>
    <w:uiPriority w:val="1"/>
    <w:qFormat/>
    <w:pPr>
      <w:spacing w:before="1" w:line="233" w:lineRule="exact"/>
    </w:pPr>
  </w:style>
  <w:style w:type="paragraph" w:styleId="Header">
    <w:name w:val="header"/>
    <w:basedOn w:val="Normal"/>
    <w:link w:val="HeaderChar"/>
    <w:uiPriority w:val="99"/>
    <w:unhideWhenUsed/>
    <w:rsid w:val="002B0928"/>
    <w:pPr>
      <w:tabs>
        <w:tab w:val="center" w:pos="4680"/>
        <w:tab w:val="right" w:pos="9360"/>
      </w:tabs>
    </w:pPr>
  </w:style>
  <w:style w:type="character" w:customStyle="1" w:styleId="HeaderChar">
    <w:name w:val="Header Char"/>
    <w:basedOn w:val="DefaultParagraphFont"/>
    <w:link w:val="Header"/>
    <w:uiPriority w:val="99"/>
    <w:rsid w:val="002B0928"/>
    <w:rPr>
      <w:rFonts w:ascii="Times New Roman" w:eastAsia="Times New Roman" w:hAnsi="Times New Roman" w:cs="Times New Roman"/>
    </w:rPr>
  </w:style>
  <w:style w:type="paragraph" w:styleId="Footer">
    <w:name w:val="footer"/>
    <w:basedOn w:val="Normal"/>
    <w:link w:val="FooterChar"/>
    <w:uiPriority w:val="99"/>
    <w:unhideWhenUsed/>
    <w:rsid w:val="002B0928"/>
    <w:pPr>
      <w:tabs>
        <w:tab w:val="center" w:pos="4680"/>
        <w:tab w:val="right" w:pos="9360"/>
      </w:tabs>
    </w:pPr>
  </w:style>
  <w:style w:type="character" w:customStyle="1" w:styleId="FooterChar">
    <w:name w:val="Footer Char"/>
    <w:basedOn w:val="DefaultParagraphFont"/>
    <w:link w:val="Footer"/>
    <w:uiPriority w:val="99"/>
    <w:rsid w:val="002B092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lisa_harmon@skc.edu" TargetMode="External"/><Relationship Id="rId26" Type="http://schemas.openxmlformats.org/officeDocument/2006/relationships/hyperlink" Target="http://www.cdc.gov/ncidod/hip/guide/phspep.htm" TargetMode="External"/><Relationship Id="rId39" Type="http://schemas.openxmlformats.org/officeDocument/2006/relationships/fontTable" Target="fontTable.xml"/><Relationship Id="rId21" Type="http://schemas.openxmlformats.org/officeDocument/2006/relationships/hyperlink" Target="mailto:Francis_deoreo@skc.edu" TargetMode="External"/><Relationship Id="rId34" Type="http://schemas.openxmlformats.org/officeDocument/2006/relationships/image" Target="media/image5.png"/><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hyperlink" Target="http://www.acenursing.org/" TargetMode="External"/><Relationship Id="rId25" Type="http://schemas.openxmlformats.org/officeDocument/2006/relationships/image" Target="media/image3.jpeg"/><Relationship Id="rId33" Type="http://schemas.openxmlformats.org/officeDocument/2006/relationships/image" Target="media/image4.png"/><Relationship Id="rId38"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yperlink" Target="mailto:Heather_dawson@skc.edu" TargetMode="External"/><Relationship Id="rId29" Type="http://schemas.openxmlformats.org/officeDocument/2006/relationships/hyperlink" Target="http://bsd.dli.mt.gov/license/bsd_boards/nur_board/board_page.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mailto:selina_kenmille@skc.edu" TargetMode="External"/><Relationship Id="rId32" Type="http://schemas.openxmlformats.org/officeDocument/2006/relationships/hyperlink" Target="mailto:lisa_harmon@skc.edu" TargetMode="External"/><Relationship Id="rId37" Type="http://schemas.openxmlformats.org/officeDocument/2006/relationships/image" Target="media/image9.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library.skc.edu/" TargetMode="External"/><Relationship Id="rId28" Type="http://schemas.openxmlformats.org/officeDocument/2006/relationships/hyperlink" Target="http://www.skc.edu/wp-" TargetMode="External"/><Relationship Id="rId36" Type="http://schemas.openxmlformats.org/officeDocument/2006/relationships/image" Target="media/image8.png"/><Relationship Id="rId10" Type="http://schemas.openxmlformats.org/officeDocument/2006/relationships/footer" Target="footer1.xml"/><Relationship Id="rId19" Type="http://schemas.openxmlformats.org/officeDocument/2006/relationships/hyperlink" Target="mailto:Kristine_hilton@skc.edu" TargetMode="External"/><Relationship Id="rId31" Type="http://schemas.openxmlformats.org/officeDocument/2006/relationships/hyperlink" Target="mailto:kristine_hilton@skc.ed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yperlink" Target="mailto:Brenda_strysko@skc.edu" TargetMode="External"/><Relationship Id="rId27" Type="http://schemas.openxmlformats.org/officeDocument/2006/relationships/hyperlink" Target="http://www.skc.edu/students-with-disabilities/" TargetMode="External"/><Relationship Id="rId30" Type="http://schemas.openxmlformats.org/officeDocument/2006/relationships/footer" Target="footer4.xml"/><Relationship Id="rId35" Type="http://schemas.openxmlformats.org/officeDocument/2006/relationships/image" Target="media/image6.png"/><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11779</Words>
  <Characters>67145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2020-09-14T16:37:00Z</dcterms:created>
  <dcterms:modified xsi:type="dcterms:W3CDTF">2020-09-14T16:37:00Z</dcterms:modified>
</cp:coreProperties>
</file>